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DB0A19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9745AA" w:rsidRPr="00DB0A19" w14:paraId="69C439B4" w14:textId="77777777" w:rsidTr="00512A54">
            <w:tc>
              <w:tcPr>
                <w:tcW w:w="2977" w:type="dxa"/>
              </w:tcPr>
              <w:p w14:paraId="30B0F234" w14:textId="40EEDE6E" w:rsidR="00512A54" w:rsidRPr="00DB0A19" w:rsidRDefault="00512A54" w:rsidP="00845F6F">
                <w:pPr>
                  <w:rPr>
                    <w:rFonts w:cstheme="minorHAnsi"/>
                  </w:rPr>
                </w:pPr>
                <w:r w:rsidRPr="00DB0A19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DB0A19" w:rsidRDefault="00512A54" w:rsidP="00845F6F">
                <w:pPr>
                  <w:rPr>
                    <w:rFonts w:cstheme="minorHAnsi"/>
                  </w:rPr>
                </w:pPr>
                <w:r w:rsidRPr="00DB0A19">
                  <w:rPr>
                    <w:rFonts w:cstheme="minorHAnsi"/>
                  </w:rPr>
                  <w:t>1.0</w:t>
                </w:r>
              </w:p>
            </w:tc>
          </w:tr>
          <w:tr w:rsidR="009745AA" w:rsidRPr="00DB0A19" w14:paraId="349F318A" w14:textId="77777777" w:rsidTr="00512A54">
            <w:tc>
              <w:tcPr>
                <w:tcW w:w="2977" w:type="dxa"/>
              </w:tcPr>
              <w:p w14:paraId="27E69FFC" w14:textId="77777777" w:rsidR="00512A54" w:rsidRPr="00DB0A19" w:rsidRDefault="00512A54" w:rsidP="00845F6F">
                <w:pPr>
                  <w:rPr>
                    <w:rFonts w:cstheme="minorHAnsi"/>
                  </w:rPr>
                </w:pPr>
                <w:r w:rsidRPr="00DB0A19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DB0A19" w:rsidRDefault="00512A54" w:rsidP="00845F6F">
                <w:pPr>
                  <w:rPr>
                    <w:rFonts w:cstheme="minorHAnsi"/>
                  </w:rPr>
                </w:pPr>
                <w:r w:rsidRPr="00DB0A19">
                  <w:rPr>
                    <w:rFonts w:cstheme="minorHAnsi"/>
                  </w:rPr>
                  <w:t>Freigegeben</w:t>
                </w:r>
              </w:p>
            </w:tc>
          </w:tr>
          <w:tr w:rsidR="009745AA" w:rsidRPr="00DB0A19" w14:paraId="538E40F7" w14:textId="77777777" w:rsidTr="00512A54">
            <w:tc>
              <w:tcPr>
                <w:tcW w:w="2977" w:type="dxa"/>
              </w:tcPr>
              <w:p w14:paraId="5A3C4D07" w14:textId="77777777" w:rsidR="00512A54" w:rsidRPr="00DB0A19" w:rsidRDefault="00512A54" w:rsidP="00845F6F">
                <w:pPr>
                  <w:rPr>
                    <w:rFonts w:cstheme="minorHAnsi"/>
                  </w:rPr>
                </w:pPr>
                <w:r w:rsidRPr="00DB0A19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DB0A19" w:rsidRDefault="00512A54" w:rsidP="00845F6F">
                <w:pPr>
                  <w:rPr>
                    <w:rFonts w:cstheme="minorHAnsi"/>
                  </w:rPr>
                </w:pPr>
                <w:r w:rsidRPr="00DB0A19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DB0A19" w:rsidRDefault="00E66380" w:rsidP="00845F6F">
          <w:pPr>
            <w:rPr>
              <w:rFonts w:cstheme="minorHAnsi"/>
            </w:rPr>
          </w:pPr>
          <w:r w:rsidRPr="00DB0A19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09CB1E58" w:rsidR="00512A54" w:rsidRDefault="00333E0E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2329C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C1167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2329C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"Notfallmanagement"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09CB1E58" w:rsidR="00512A54" w:rsidRDefault="00333E0E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329C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C1167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2329C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"Notfallmanagement"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DB0A19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72BBE23D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C11675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C11675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72BBE23D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C11675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C11675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DB0A19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DB0A19">
            <w:rPr>
              <w:rFonts w:cstheme="minorHAnsi"/>
            </w:rPr>
            <w:br w:type="page"/>
          </w:r>
        </w:p>
      </w:sdtContent>
    </w:sdt>
    <w:p w14:paraId="67065548" w14:textId="585D3CB5" w:rsidR="006B0BDE" w:rsidRPr="00DB0A19" w:rsidRDefault="006B0BDE" w:rsidP="00845F6F">
      <w:pPr>
        <w:pStyle w:val="1ohneNummer"/>
      </w:pPr>
      <w:bookmarkStart w:id="0" w:name="_Toc74856125"/>
      <w:bookmarkStart w:id="1" w:name="_Toc80517744"/>
      <w:r w:rsidRPr="00DB0A19">
        <w:lastRenderedPageBreak/>
        <w:t>Allgemeine</w:t>
      </w:r>
      <w:r w:rsidR="00C11675">
        <w:t xml:space="preserve"> </w:t>
      </w:r>
      <w:r w:rsidRPr="00DB0A19">
        <w:t>Informationen</w:t>
      </w:r>
      <w:r w:rsidR="00C11675">
        <w:t xml:space="preserve"> </w:t>
      </w:r>
      <w:r w:rsidRPr="00DB0A19">
        <w:t>zum</w:t>
      </w:r>
      <w:r w:rsidR="00C11675">
        <w:t xml:space="preserve"> </w:t>
      </w:r>
      <w:r w:rsidRPr="00DB0A19">
        <w:t>vorliegenden</w:t>
      </w:r>
      <w:r w:rsidR="00C11675">
        <w:t xml:space="preserve"> </w:t>
      </w:r>
      <w:r w:rsidRPr="00DB0A19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9745AA" w:rsidRPr="00DB0A19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DB0A19" w:rsidRDefault="006B0BDE" w:rsidP="00652505">
            <w:pPr>
              <w:pStyle w:val="Tabellenkopf"/>
            </w:pPr>
            <w:r w:rsidRPr="00DB0A19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DB0A19" w:rsidRDefault="006B0BDE" w:rsidP="00652505">
            <w:pPr>
              <w:pStyle w:val="Tabellenkopf"/>
            </w:pPr>
            <w:r w:rsidRPr="00DB0A19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DB0A19" w:rsidRDefault="006B0BDE" w:rsidP="00652505">
            <w:pPr>
              <w:pStyle w:val="Tabellenkopf"/>
            </w:pPr>
            <w:r w:rsidRPr="00DB0A19">
              <w:t>Bearbeitungshinweis</w:t>
            </w:r>
          </w:p>
        </w:tc>
      </w:tr>
      <w:tr w:rsidR="009745AA" w:rsidRPr="00DB0A19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DB0A19" w:rsidRDefault="006B0BDE" w:rsidP="00652505">
            <w:pPr>
              <w:pStyle w:val="TabellenInhalt"/>
            </w:pPr>
            <w:r w:rsidRPr="00DB0A19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DB0A19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78B2A337" w:rsidR="006B0BDE" w:rsidRPr="00DB0A19" w:rsidRDefault="006B0BDE" w:rsidP="00652505">
            <w:pPr>
              <w:pStyle w:val="TabellenInhalt"/>
            </w:pPr>
            <w:r w:rsidRPr="00DB0A19">
              <w:t>[verantwortlich</w:t>
            </w:r>
            <w:r w:rsidR="00C11675">
              <w:t xml:space="preserve"> </w:t>
            </w:r>
            <w:r w:rsidRPr="00DB0A19">
              <w:t>für</w:t>
            </w:r>
            <w:r w:rsidR="00C11675">
              <w:t xml:space="preserve"> </w:t>
            </w:r>
            <w:r w:rsidRPr="00DB0A19">
              <w:t>die</w:t>
            </w:r>
            <w:r w:rsidR="00C11675">
              <w:t xml:space="preserve"> </w:t>
            </w:r>
            <w:r w:rsidRPr="00DB0A19">
              <w:t>Erstellung</w:t>
            </w:r>
            <w:r w:rsidR="00C11675">
              <w:t xml:space="preserve"> </w:t>
            </w:r>
            <w:r w:rsidRPr="00DB0A19">
              <w:t>und</w:t>
            </w:r>
            <w:r w:rsidR="00C11675">
              <w:t xml:space="preserve"> </w:t>
            </w:r>
            <w:r w:rsidRPr="00DB0A19">
              <w:t>Pflege</w:t>
            </w:r>
            <w:r w:rsidR="00C11675">
              <w:t xml:space="preserve"> </w:t>
            </w:r>
            <w:r w:rsidRPr="00DB0A19">
              <w:t>des</w:t>
            </w:r>
            <w:r w:rsidR="00C11675">
              <w:t xml:space="preserve"> </w:t>
            </w:r>
            <w:r w:rsidRPr="00DB0A19">
              <w:t>Dokuments</w:t>
            </w:r>
            <w:r w:rsidR="00C11675">
              <w:t xml:space="preserve"> </w:t>
            </w:r>
            <w:r w:rsidRPr="00DB0A19">
              <w:t>=</w:t>
            </w:r>
            <w:r w:rsidR="00C11675">
              <w:t xml:space="preserve"> </w:t>
            </w:r>
            <w:r w:rsidRPr="00DB0A19">
              <w:t>Abteilungsleitung]</w:t>
            </w:r>
          </w:p>
        </w:tc>
      </w:tr>
      <w:tr w:rsidR="009745AA" w:rsidRPr="00DB0A19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DB0A19" w:rsidRDefault="006B0BDE" w:rsidP="00652505">
            <w:pPr>
              <w:pStyle w:val="TabellenInhalt"/>
            </w:pPr>
            <w:r w:rsidRPr="00DB0A19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DB0A19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16D47704" w:rsidR="006B0BDE" w:rsidRPr="00DB0A19" w:rsidRDefault="006B0BDE" w:rsidP="00652505">
            <w:pPr>
              <w:pStyle w:val="TabellenInhalt"/>
            </w:pPr>
            <w:r w:rsidRPr="00DB0A19">
              <w:t>[operative</w:t>
            </w:r>
            <w:r w:rsidR="00C11675">
              <w:t xml:space="preserve"> </w:t>
            </w:r>
            <w:r w:rsidRPr="00DB0A19">
              <w:t>Verantwortung</w:t>
            </w:r>
            <w:r w:rsidR="00C11675">
              <w:t xml:space="preserve"> </w:t>
            </w:r>
            <w:r w:rsidRPr="00DB0A19">
              <w:t>für</w:t>
            </w:r>
            <w:r w:rsidR="00C11675">
              <w:t xml:space="preserve"> </w:t>
            </w:r>
            <w:r w:rsidRPr="00DB0A19">
              <w:t>das</w:t>
            </w:r>
            <w:r w:rsidR="00C11675">
              <w:t xml:space="preserve"> </w:t>
            </w:r>
            <w:r w:rsidRPr="00DB0A19">
              <w:t>Dokument]</w:t>
            </w:r>
          </w:p>
        </w:tc>
      </w:tr>
      <w:tr w:rsidR="009745AA" w:rsidRPr="00DB0A19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DB0A19" w:rsidRDefault="006B0BDE" w:rsidP="00652505">
            <w:pPr>
              <w:pStyle w:val="TabellenInhalt"/>
            </w:pPr>
            <w:r w:rsidRPr="00DB0A19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DB0A19" w:rsidRDefault="006B0BDE" w:rsidP="00652505">
            <w:pPr>
              <w:pStyle w:val="TabellenInhalt"/>
            </w:pPr>
            <w:r w:rsidRPr="00DB0A19">
              <w:t>Freigegeben</w:t>
            </w:r>
          </w:p>
        </w:tc>
        <w:tc>
          <w:tcPr>
            <w:tcW w:w="3515" w:type="dxa"/>
            <w:vAlign w:val="center"/>
          </w:tcPr>
          <w:p w14:paraId="59502C3F" w14:textId="373C3CC8" w:rsidR="006B0BDE" w:rsidRPr="00DB0A19" w:rsidRDefault="006B0BDE" w:rsidP="00652505">
            <w:pPr>
              <w:pStyle w:val="TabellenInhalt"/>
            </w:pPr>
            <w:r w:rsidRPr="00DB0A19">
              <w:t>[Einstufung</w:t>
            </w:r>
            <w:r w:rsidR="00C11675">
              <w:t xml:space="preserve"> </w:t>
            </w:r>
            <w:r w:rsidRPr="00DB0A19">
              <w:t>des</w:t>
            </w:r>
            <w:r w:rsidR="00C11675">
              <w:t xml:space="preserve"> </w:t>
            </w:r>
            <w:r w:rsidRPr="00DB0A19">
              <w:t>aktuellen</w:t>
            </w:r>
            <w:r w:rsidR="00C11675">
              <w:t xml:space="preserve"> </w:t>
            </w:r>
            <w:r w:rsidRPr="00DB0A19">
              <w:t>Dokumentenstatus</w:t>
            </w:r>
            <w:r w:rsidR="00C11675">
              <w:t xml:space="preserve"> </w:t>
            </w:r>
            <w:r w:rsidRPr="00DB0A19">
              <w:t>&lt;Entwurf,</w:t>
            </w:r>
            <w:r w:rsidR="00C11675">
              <w:t xml:space="preserve"> </w:t>
            </w:r>
            <w:r w:rsidRPr="00DB0A19">
              <w:t>Finaler</w:t>
            </w:r>
            <w:r w:rsidR="00C11675">
              <w:t xml:space="preserve"> </w:t>
            </w:r>
            <w:r w:rsidRPr="00DB0A19">
              <w:t>Entwurf,</w:t>
            </w:r>
            <w:r w:rsidR="00C11675">
              <w:t xml:space="preserve"> </w:t>
            </w:r>
            <w:r w:rsidRPr="00DB0A19">
              <w:t>Final/Freigegeben&gt;]</w:t>
            </w:r>
          </w:p>
        </w:tc>
      </w:tr>
      <w:tr w:rsidR="009745AA" w:rsidRPr="00DB0A19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DB0A19" w:rsidRDefault="006B0BDE" w:rsidP="00652505">
            <w:pPr>
              <w:pStyle w:val="TabellenInhalt"/>
            </w:pPr>
            <w:r w:rsidRPr="00DB0A19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DB0A19" w:rsidRDefault="006B0BDE" w:rsidP="00652505">
            <w:pPr>
              <w:pStyle w:val="TabellenInhalt"/>
            </w:pPr>
            <w:r w:rsidRPr="00DB0A19">
              <w:t>intern</w:t>
            </w:r>
          </w:p>
        </w:tc>
        <w:tc>
          <w:tcPr>
            <w:tcW w:w="3515" w:type="dxa"/>
            <w:vAlign w:val="center"/>
          </w:tcPr>
          <w:p w14:paraId="5A8CFE86" w14:textId="1B806C78" w:rsidR="006B0BDE" w:rsidRPr="00DB0A19" w:rsidRDefault="006B0BDE" w:rsidP="00652505">
            <w:pPr>
              <w:pStyle w:val="TabellenInhalt"/>
            </w:pPr>
            <w:r w:rsidRPr="00DB0A19">
              <w:t>[Einstufung</w:t>
            </w:r>
            <w:r w:rsidR="00C11675">
              <w:t xml:space="preserve"> </w:t>
            </w:r>
            <w:r w:rsidRPr="00DB0A19">
              <w:t>der</w:t>
            </w:r>
            <w:r w:rsidR="00C11675">
              <w:t xml:space="preserve"> </w:t>
            </w:r>
            <w:r w:rsidRPr="00DB0A19">
              <w:t>Dokumentenvertraulichkeit</w:t>
            </w:r>
          </w:p>
          <w:p w14:paraId="6E0D3005" w14:textId="60DEB186" w:rsidR="006B0BDE" w:rsidRPr="00DB0A19" w:rsidRDefault="006B0BDE" w:rsidP="00652505">
            <w:pPr>
              <w:pStyle w:val="TabellenInhalt"/>
            </w:pPr>
            <w:r w:rsidRPr="00DB0A19">
              <w:t>offen,</w:t>
            </w:r>
            <w:r w:rsidR="00C11675">
              <w:t xml:space="preserve"> </w:t>
            </w:r>
            <w:r w:rsidRPr="00DB0A19">
              <w:t>intern,</w:t>
            </w:r>
            <w:r w:rsidR="00C11675">
              <w:t xml:space="preserve"> </w:t>
            </w:r>
            <w:r w:rsidRPr="00DB0A19">
              <w:t>vertraulich,</w:t>
            </w:r>
            <w:r w:rsidR="00C11675">
              <w:t xml:space="preserve"> </w:t>
            </w:r>
            <w:r w:rsidRPr="00DB0A19">
              <w:t>streng</w:t>
            </w:r>
            <w:r w:rsidR="00C11675">
              <w:t xml:space="preserve"> </w:t>
            </w:r>
            <w:r w:rsidRPr="00DB0A19">
              <w:t>vertraulich]</w:t>
            </w:r>
          </w:p>
        </w:tc>
      </w:tr>
      <w:tr w:rsidR="009745AA" w:rsidRPr="00DB0A19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DB0A19" w:rsidRDefault="006B0BDE" w:rsidP="00652505">
            <w:pPr>
              <w:pStyle w:val="TabellenInhalt"/>
            </w:pPr>
            <w:r w:rsidRPr="00DB0A19">
              <w:t>Dokumen</w:t>
            </w:r>
            <w:r w:rsidRPr="00DB0A19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53618E9C" w:rsidR="006B0BDE" w:rsidRPr="00DB0A19" w:rsidRDefault="006B0BDE" w:rsidP="00652505">
            <w:pPr>
              <w:pStyle w:val="TabellenInhalt"/>
            </w:pPr>
            <w:r w:rsidRPr="00DB0A19">
              <w:t>ISMS</w:t>
            </w:r>
            <w:r w:rsidR="00467029" w:rsidRPr="00DB0A19">
              <w:t>3</w:t>
            </w:r>
            <w:r w:rsidR="00CC238C" w:rsidRPr="00DB0A19">
              <w:t>0</w:t>
            </w:r>
            <w:r w:rsidRPr="00DB0A19">
              <w:t>00</w:t>
            </w:r>
            <w:r w:rsidR="00F87190" w:rsidRPr="00DB0A19">
              <w:t>2</w:t>
            </w:r>
            <w:r w:rsidR="002329CB" w:rsidRPr="00DB0A19">
              <w:t>3</w:t>
            </w:r>
          </w:p>
        </w:tc>
        <w:tc>
          <w:tcPr>
            <w:tcW w:w="3515" w:type="dxa"/>
            <w:vAlign w:val="center"/>
          </w:tcPr>
          <w:p w14:paraId="63380C12" w14:textId="5C498706" w:rsidR="006B0BDE" w:rsidRPr="00DB0A19" w:rsidRDefault="007370C8" w:rsidP="00652505">
            <w:pPr>
              <w:pStyle w:val="TabellenInhalt"/>
            </w:pPr>
            <w:r w:rsidRPr="00DB0A19">
              <w:t>[Die</w:t>
            </w:r>
            <w:r w:rsidR="00C11675">
              <w:t xml:space="preserve"> </w:t>
            </w:r>
            <w:r w:rsidRPr="00DB0A19">
              <w:t>Dokumenten-Kennung</w:t>
            </w:r>
            <w:r w:rsidR="00C11675">
              <w:t xml:space="preserve"> </w:t>
            </w:r>
            <w:r w:rsidRPr="00DB0A19">
              <w:t>wird</w:t>
            </w:r>
            <w:r w:rsidR="00C11675">
              <w:t xml:space="preserve"> </w:t>
            </w:r>
            <w:r w:rsidRPr="00DB0A19">
              <w:t>von</w:t>
            </w:r>
            <w:r w:rsidR="00C11675">
              <w:t xml:space="preserve"> </w:t>
            </w:r>
            <w:r w:rsidRPr="00DB0A19">
              <w:t>der</w:t>
            </w:r>
            <w:r w:rsidR="00C11675">
              <w:t xml:space="preserve"> </w:t>
            </w:r>
            <w:r w:rsidRPr="00DB0A19">
              <w:t>Dokumentenlenkung</w:t>
            </w:r>
            <w:r w:rsidR="00C11675">
              <w:t xml:space="preserve"> </w:t>
            </w:r>
            <w:r w:rsidRPr="00DB0A19">
              <w:t>vergeben]</w:t>
            </w:r>
          </w:p>
        </w:tc>
      </w:tr>
      <w:tr w:rsidR="009745AA" w:rsidRPr="00DB0A19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02F92B13" w:rsidR="006B0BDE" w:rsidRPr="00DB0A19" w:rsidRDefault="006B0BDE" w:rsidP="00652505">
            <w:pPr>
              <w:pStyle w:val="TabellenInhalt"/>
            </w:pPr>
            <w:r w:rsidRPr="00DB0A19">
              <w:t>Name</w:t>
            </w:r>
            <w:r w:rsidR="00C11675">
              <w:t xml:space="preserve"> </w:t>
            </w:r>
            <w:r w:rsidRPr="00DB0A19">
              <w:t>des</w:t>
            </w:r>
            <w:r w:rsidR="00C11675">
              <w:t xml:space="preserve"> </w:t>
            </w:r>
            <w:r w:rsidRPr="00DB0A19">
              <w:t>Dokuments</w:t>
            </w:r>
          </w:p>
        </w:tc>
        <w:tc>
          <w:tcPr>
            <w:tcW w:w="3544" w:type="dxa"/>
            <w:vAlign w:val="center"/>
          </w:tcPr>
          <w:p w14:paraId="0373263A" w14:textId="506D139B" w:rsidR="006B0BDE" w:rsidRPr="00DB0A19" w:rsidRDefault="00333E0E" w:rsidP="00652505">
            <w:pPr>
              <w:pStyle w:val="TabellenInhalt"/>
            </w:pPr>
            <w:r w:rsidRPr="00DB0A19">
              <w:fldChar w:fldCharType="begin"/>
            </w:r>
            <w:r w:rsidRPr="00DB0A19">
              <w:instrText xml:space="preserve"> DOCPROPERTY  Title  \* MERGEFORMAT </w:instrText>
            </w:r>
            <w:r w:rsidRPr="00DB0A19">
              <w:fldChar w:fldCharType="separate"/>
            </w:r>
            <w:r w:rsidR="00C11675">
              <w:t>Sicherheitsrichtlinie "Notfallmanagement"</w:t>
            </w:r>
            <w:r w:rsidRPr="00DB0A19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05E3C625" w:rsidR="006B0BDE" w:rsidRPr="00DB0A19" w:rsidRDefault="006B0BDE" w:rsidP="00652505">
            <w:pPr>
              <w:pStyle w:val="TabellenInhalt"/>
            </w:pPr>
            <w:r w:rsidRPr="00DB0A19">
              <w:t>[Bezeichnung</w:t>
            </w:r>
            <w:r w:rsidR="00C11675">
              <w:t xml:space="preserve"> </w:t>
            </w:r>
            <w:r w:rsidRPr="00DB0A19">
              <w:t>des</w:t>
            </w:r>
            <w:r w:rsidR="00C11675">
              <w:t xml:space="preserve"> </w:t>
            </w:r>
            <w:r w:rsidRPr="00DB0A19">
              <w:t>Dokuments</w:t>
            </w:r>
            <w:r w:rsidR="00C11675">
              <w:t xml:space="preserve"> </w:t>
            </w:r>
            <w:r w:rsidRPr="00DB0A19">
              <w:t>wie</w:t>
            </w:r>
            <w:r w:rsidR="00C11675">
              <w:t xml:space="preserve"> </w:t>
            </w:r>
            <w:r w:rsidRPr="00DB0A19">
              <w:t>auf</w:t>
            </w:r>
            <w:r w:rsidR="00C11675">
              <w:t xml:space="preserve"> </w:t>
            </w:r>
            <w:r w:rsidRPr="00DB0A19">
              <w:t>dem</w:t>
            </w:r>
            <w:r w:rsidR="00C11675">
              <w:t xml:space="preserve"> </w:t>
            </w:r>
            <w:r w:rsidRPr="00DB0A19">
              <w:t>Titelblatt</w:t>
            </w:r>
            <w:r w:rsidR="00C11675">
              <w:t xml:space="preserve"> </w:t>
            </w:r>
            <w:r w:rsidRPr="00DB0A19">
              <w:t>beschrieben.]</w:t>
            </w:r>
          </w:p>
        </w:tc>
      </w:tr>
      <w:tr w:rsidR="009745AA" w:rsidRPr="00DB0A19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27319A41" w:rsidR="006B0BDE" w:rsidRPr="00DB0A19" w:rsidRDefault="006B0BDE" w:rsidP="00652505">
            <w:pPr>
              <w:pStyle w:val="TabellenInhalt"/>
            </w:pPr>
            <w:r w:rsidRPr="00DB0A19">
              <w:t>Version</w:t>
            </w:r>
            <w:r w:rsidR="00C11675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DB0A19" w:rsidRDefault="006B0BDE" w:rsidP="00652505">
            <w:pPr>
              <w:pStyle w:val="TabellenInhalt"/>
            </w:pPr>
            <w:r w:rsidRPr="00DB0A19">
              <w:t>1.0</w:t>
            </w:r>
          </w:p>
        </w:tc>
        <w:tc>
          <w:tcPr>
            <w:tcW w:w="3515" w:type="dxa"/>
            <w:vAlign w:val="center"/>
          </w:tcPr>
          <w:p w14:paraId="00360FE0" w14:textId="151C52F0" w:rsidR="006B0BDE" w:rsidRPr="00DB0A19" w:rsidRDefault="006B0BDE" w:rsidP="00652505">
            <w:pPr>
              <w:pStyle w:val="TabellenInhalt"/>
            </w:pPr>
            <w:r w:rsidRPr="00DB0A19">
              <w:t>[zweistellige</w:t>
            </w:r>
            <w:r w:rsidR="00C11675">
              <w:t xml:space="preserve"> </w:t>
            </w:r>
            <w:r w:rsidRPr="00DB0A19">
              <w:t>Versionsnummer]</w:t>
            </w:r>
          </w:p>
        </w:tc>
      </w:tr>
      <w:tr w:rsidR="009745AA" w:rsidRPr="00DB0A19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DB0A19" w:rsidRDefault="006B0BDE" w:rsidP="00652505">
            <w:pPr>
              <w:pStyle w:val="TabellenInhalt"/>
            </w:pPr>
            <w:r w:rsidRPr="00DB0A19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DB0A19" w:rsidRDefault="006B0BDE" w:rsidP="00652505">
            <w:pPr>
              <w:pStyle w:val="TabellenInhalt"/>
            </w:pPr>
            <w:r w:rsidRPr="00DB0A19">
              <w:t>digital</w:t>
            </w:r>
          </w:p>
        </w:tc>
        <w:tc>
          <w:tcPr>
            <w:tcW w:w="3515" w:type="dxa"/>
            <w:vAlign w:val="center"/>
          </w:tcPr>
          <w:p w14:paraId="04723D1C" w14:textId="6FA45A08" w:rsidR="006B0BDE" w:rsidRPr="00DB0A19" w:rsidRDefault="006B0BDE" w:rsidP="00652505">
            <w:pPr>
              <w:pStyle w:val="TabellenInhalt"/>
            </w:pPr>
            <w:r w:rsidRPr="00DB0A19">
              <w:t>[Veröffentlichungsform</w:t>
            </w:r>
            <w:r w:rsidR="00C11675">
              <w:t xml:space="preserve"> </w:t>
            </w:r>
            <w:r w:rsidRPr="00DB0A19">
              <w:t>Papier,</w:t>
            </w:r>
            <w:r w:rsidR="00C11675">
              <w:t xml:space="preserve"> </w:t>
            </w:r>
            <w:r w:rsidRPr="00DB0A19">
              <w:t>digital]</w:t>
            </w:r>
          </w:p>
        </w:tc>
      </w:tr>
      <w:tr w:rsidR="009745AA" w:rsidRPr="00DB0A19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DB0A19" w:rsidRDefault="006B0BDE" w:rsidP="00652505">
            <w:pPr>
              <w:pStyle w:val="TabellenInhalt"/>
            </w:pPr>
            <w:r w:rsidRPr="00DB0A19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DB0A19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0B38E9FE" w:rsidR="006B0BDE" w:rsidRPr="00DB0A19" w:rsidRDefault="006B0BDE" w:rsidP="00652505">
            <w:pPr>
              <w:pStyle w:val="TabellenInhalt"/>
            </w:pPr>
            <w:r w:rsidRPr="00DB0A19">
              <w:t>[Ablageort</w:t>
            </w:r>
            <w:r w:rsidR="00C11675">
              <w:t xml:space="preserve"> </w:t>
            </w:r>
            <w:r w:rsidRPr="00DB0A19">
              <w:t>des</w:t>
            </w:r>
            <w:r w:rsidR="00C11675">
              <w:t xml:space="preserve"> </w:t>
            </w:r>
            <w:r w:rsidRPr="00DB0A19">
              <w:t>Dokumentes]</w:t>
            </w:r>
          </w:p>
        </w:tc>
      </w:tr>
      <w:tr w:rsidR="009745AA" w:rsidRPr="00DB0A19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2E71943F" w:rsidR="006B0BDE" w:rsidRPr="00DB0A19" w:rsidRDefault="006B0BDE" w:rsidP="00652505">
            <w:pPr>
              <w:pStyle w:val="TabellenInhalt"/>
            </w:pPr>
            <w:r w:rsidRPr="00DB0A19">
              <w:t>Freigabe</w:t>
            </w:r>
            <w:r w:rsidR="00C11675">
              <w:t xml:space="preserve"> </w:t>
            </w:r>
            <w:r w:rsidRPr="00DB0A19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DB0A19" w:rsidRDefault="006B0BDE" w:rsidP="00652505">
            <w:pPr>
              <w:pStyle w:val="TabellenInhalt"/>
            </w:pPr>
            <w:r w:rsidRPr="00DB0A19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69056D9A" w:rsidR="006B0BDE" w:rsidRPr="00DB0A19" w:rsidRDefault="006B0BDE" w:rsidP="00652505">
            <w:pPr>
              <w:pStyle w:val="TabellenInhalt"/>
            </w:pPr>
            <w:r w:rsidRPr="00DB0A19">
              <w:t>[Datum</w:t>
            </w:r>
            <w:r w:rsidR="00C11675">
              <w:t xml:space="preserve"> </w:t>
            </w:r>
            <w:r w:rsidRPr="00DB0A19">
              <w:t>der</w:t>
            </w:r>
            <w:r w:rsidR="00C11675">
              <w:t xml:space="preserve"> </w:t>
            </w:r>
            <w:r w:rsidRPr="00DB0A19">
              <w:t>Freigabe</w:t>
            </w:r>
            <w:r w:rsidR="00C11675">
              <w:t xml:space="preserve"> </w:t>
            </w:r>
            <w:r w:rsidRPr="00DB0A19">
              <w:t>durch</w:t>
            </w:r>
            <w:r w:rsidR="00C11675">
              <w:t xml:space="preserve"> </w:t>
            </w:r>
            <w:r w:rsidRPr="00DB0A19">
              <w:t>den</w:t>
            </w:r>
            <w:r w:rsidR="00C11675">
              <w:t xml:space="preserve"> </w:t>
            </w:r>
            <w:r w:rsidRPr="00DB0A19">
              <w:t>Eigentümer]</w:t>
            </w:r>
          </w:p>
        </w:tc>
      </w:tr>
      <w:tr w:rsidR="009745AA" w:rsidRPr="00DB0A19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1AEFE758" w:rsidR="006B0BDE" w:rsidRPr="00DB0A19" w:rsidRDefault="006B0BDE" w:rsidP="00652505">
            <w:pPr>
              <w:pStyle w:val="TabellenInhalt"/>
            </w:pPr>
            <w:r w:rsidRPr="00DB0A19">
              <w:t>Freigabe</w:t>
            </w:r>
            <w:r w:rsidR="00C11675">
              <w:t xml:space="preserve"> </w:t>
            </w:r>
            <w:r w:rsidRPr="00DB0A19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DB0A19" w:rsidRDefault="006B0BDE" w:rsidP="00652505">
            <w:pPr>
              <w:pStyle w:val="TabellenInhalt"/>
            </w:pPr>
            <w:r w:rsidRPr="00DB0A19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598378E4" w:rsidR="006B0BDE" w:rsidRPr="00DB0A19" w:rsidRDefault="006B0BDE" w:rsidP="00652505">
            <w:pPr>
              <w:pStyle w:val="TabellenInhalt"/>
            </w:pPr>
            <w:r w:rsidRPr="00DB0A19">
              <w:t>[Datum</w:t>
            </w:r>
            <w:r w:rsidR="00C11675">
              <w:t xml:space="preserve"> </w:t>
            </w:r>
            <w:r w:rsidRPr="00DB0A19">
              <w:t>der</w:t>
            </w:r>
            <w:r w:rsidR="00C11675">
              <w:t xml:space="preserve"> </w:t>
            </w:r>
            <w:r w:rsidRPr="00DB0A19">
              <w:t>Freigabe</w:t>
            </w:r>
            <w:r w:rsidR="00C11675">
              <w:t xml:space="preserve"> </w:t>
            </w:r>
            <w:r w:rsidRPr="00DB0A19">
              <w:t>bis</w:t>
            </w:r>
            <w:r w:rsidR="00C11675">
              <w:t xml:space="preserve"> </w:t>
            </w:r>
            <w:r w:rsidRPr="00DB0A19">
              <w:t>durch</w:t>
            </w:r>
            <w:r w:rsidR="00C11675">
              <w:t xml:space="preserve"> </w:t>
            </w:r>
            <w:r w:rsidRPr="00DB0A19">
              <w:t>den</w:t>
            </w:r>
            <w:r w:rsidR="00C11675">
              <w:t xml:space="preserve"> </w:t>
            </w:r>
            <w:r w:rsidRPr="00DB0A19">
              <w:t>Eigentümer]</w:t>
            </w:r>
          </w:p>
        </w:tc>
      </w:tr>
      <w:tr w:rsidR="009745AA" w:rsidRPr="00DB0A19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DB0A19" w:rsidRDefault="006B0BDE" w:rsidP="00652505">
            <w:pPr>
              <w:pStyle w:val="TabellenInhalt"/>
            </w:pPr>
            <w:r w:rsidRPr="00DB0A19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5FA31943" w:rsidR="006B0BDE" w:rsidRPr="00DB0A19" w:rsidRDefault="006B0BDE" w:rsidP="00652505">
            <w:pPr>
              <w:pStyle w:val="TabellenInhalt"/>
            </w:pPr>
            <w:r w:rsidRPr="00DB0A19">
              <w:t>Alle</w:t>
            </w:r>
            <w:r w:rsidR="00C11675">
              <w:t xml:space="preserve"> </w:t>
            </w:r>
            <w:r w:rsidRPr="00DB0A19">
              <w:t>zwei</w:t>
            </w:r>
            <w:r w:rsidR="00C11675">
              <w:t xml:space="preserve"> </w:t>
            </w:r>
            <w:r w:rsidRPr="00DB0A19">
              <w:t>Jahre</w:t>
            </w:r>
          </w:p>
        </w:tc>
        <w:tc>
          <w:tcPr>
            <w:tcW w:w="3515" w:type="dxa"/>
            <w:vAlign w:val="center"/>
          </w:tcPr>
          <w:p w14:paraId="7B8A472E" w14:textId="56C46DEB" w:rsidR="006B0BDE" w:rsidRPr="00DB0A19" w:rsidRDefault="006B0BDE" w:rsidP="00652505">
            <w:pPr>
              <w:pStyle w:val="TabellenInhalt"/>
            </w:pPr>
            <w:r w:rsidRPr="00DB0A19">
              <w:t>[Revisionszyklus</w:t>
            </w:r>
            <w:r w:rsidR="00C11675">
              <w:t xml:space="preserve"> </w:t>
            </w:r>
            <w:r w:rsidRPr="00DB0A19">
              <w:t>alle</w:t>
            </w:r>
            <w:r w:rsidR="00C11675">
              <w:t xml:space="preserve"> </w:t>
            </w:r>
            <w:r w:rsidRPr="00DB0A19">
              <w:t>1,</w:t>
            </w:r>
            <w:r w:rsidR="00C11675">
              <w:t xml:space="preserve"> </w:t>
            </w:r>
            <w:r w:rsidRPr="00DB0A19">
              <w:t>2</w:t>
            </w:r>
            <w:r w:rsidR="00C11675">
              <w:t xml:space="preserve"> </w:t>
            </w:r>
            <w:r w:rsidRPr="00DB0A19">
              <w:t>Jahre]</w:t>
            </w:r>
          </w:p>
        </w:tc>
      </w:tr>
      <w:tr w:rsidR="00E90E93" w:rsidRPr="00DB0A19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DB0A19" w:rsidRDefault="006B0BDE" w:rsidP="00652505">
            <w:pPr>
              <w:pStyle w:val="TabellenInhalt"/>
            </w:pPr>
            <w:r w:rsidRPr="00DB0A19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1858CD8C" w:rsidR="006B0BDE" w:rsidRPr="00DB0A19" w:rsidRDefault="006B0BDE" w:rsidP="00652505">
            <w:pPr>
              <w:pStyle w:val="TabellenInhalt"/>
            </w:pPr>
            <w:r w:rsidRPr="00DB0A19">
              <w:t>10</w:t>
            </w:r>
            <w:r w:rsidR="00C11675">
              <w:t xml:space="preserve"> </w:t>
            </w:r>
            <w:r w:rsidRPr="00DB0A19">
              <w:t>Jahre</w:t>
            </w:r>
          </w:p>
        </w:tc>
        <w:tc>
          <w:tcPr>
            <w:tcW w:w="3515" w:type="dxa"/>
            <w:vAlign w:val="center"/>
          </w:tcPr>
          <w:p w14:paraId="68997AB5" w14:textId="028F555F" w:rsidR="006B0BDE" w:rsidRPr="00DB0A19" w:rsidRDefault="006B0BDE" w:rsidP="00652505">
            <w:pPr>
              <w:pStyle w:val="TabellenInhalt"/>
            </w:pPr>
            <w:r w:rsidRPr="00DB0A19">
              <w:t>[Archivierungszeitraum</w:t>
            </w:r>
            <w:r w:rsidR="00C11675">
              <w:t xml:space="preserve"> </w:t>
            </w:r>
            <w:r w:rsidRPr="00DB0A19">
              <w:t>nach</w:t>
            </w:r>
            <w:r w:rsidR="00C11675">
              <w:t xml:space="preserve"> </w:t>
            </w:r>
            <w:r w:rsidRPr="00DB0A19">
              <w:t>Ablauf</w:t>
            </w:r>
            <w:r w:rsidR="00C11675">
              <w:t xml:space="preserve"> </w:t>
            </w:r>
            <w:r w:rsidRPr="00DB0A19">
              <w:t>5,</w:t>
            </w:r>
            <w:r w:rsidR="00C11675">
              <w:t xml:space="preserve"> </w:t>
            </w:r>
            <w:r w:rsidRPr="00DB0A19">
              <w:t>10</w:t>
            </w:r>
            <w:r w:rsidR="00C11675">
              <w:t xml:space="preserve"> </w:t>
            </w:r>
            <w:r w:rsidRPr="00DB0A19">
              <w:t>Jahre]</w:t>
            </w:r>
          </w:p>
        </w:tc>
      </w:tr>
    </w:tbl>
    <w:p w14:paraId="5FF21834" w14:textId="77777777" w:rsidR="006B0BDE" w:rsidRPr="00DB0A19" w:rsidRDefault="006B0BDE" w:rsidP="00845F6F">
      <w:pPr>
        <w:rPr>
          <w:rFonts w:cstheme="minorHAnsi"/>
        </w:rPr>
      </w:pPr>
    </w:p>
    <w:p w14:paraId="68CB2151" w14:textId="77777777" w:rsidR="006B0BDE" w:rsidRPr="00DB0A19" w:rsidRDefault="006B0BDE" w:rsidP="00845F6F">
      <w:pPr>
        <w:rPr>
          <w:rFonts w:cstheme="minorHAnsi"/>
        </w:rPr>
      </w:pPr>
    </w:p>
    <w:p w14:paraId="48A822D8" w14:textId="6E90E3DA" w:rsidR="00CC238C" w:rsidRPr="00DB0A19" w:rsidRDefault="00CC238C">
      <w:pPr>
        <w:spacing w:before="0" w:after="0"/>
        <w:rPr>
          <w:rFonts w:cstheme="minorHAnsi"/>
        </w:rPr>
      </w:pPr>
      <w:r w:rsidRPr="00DB0A19">
        <w:rPr>
          <w:rFonts w:cstheme="minorHAnsi"/>
        </w:rPr>
        <w:br w:type="page"/>
      </w:r>
    </w:p>
    <w:p w14:paraId="35A34835" w14:textId="77777777" w:rsidR="000F54B1" w:rsidRPr="00DB0A19" w:rsidRDefault="000F54B1" w:rsidP="007F2B16">
      <w:pPr>
        <w:pStyle w:val="berschrift1"/>
      </w:pPr>
      <w:bookmarkStart w:id="2" w:name="_Toc55125667"/>
      <w:bookmarkStart w:id="3" w:name="_Toc74856126"/>
      <w:bookmarkStart w:id="4" w:name="_Toc80517745"/>
      <w:r w:rsidRPr="00DB0A19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9745AA" w:rsidRPr="00DB0A19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DB0A19" w:rsidRDefault="000F54B1" w:rsidP="00652505">
            <w:pPr>
              <w:pStyle w:val="Tabellenkopf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DB0A19" w:rsidRDefault="000F54B1" w:rsidP="00652505">
            <w:pPr>
              <w:pStyle w:val="Tabellenkopf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DB0A19" w:rsidRDefault="000F54B1" w:rsidP="00652505">
            <w:pPr>
              <w:pStyle w:val="Tabellenkopf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DB0A19" w:rsidRDefault="000F54B1" w:rsidP="00652505">
            <w:pPr>
              <w:pStyle w:val="Tabellenkopf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Datum</w:t>
            </w:r>
          </w:p>
        </w:tc>
      </w:tr>
      <w:tr w:rsidR="009745AA" w:rsidRPr="00DB0A19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321F52D4" w:rsidR="000F54B1" w:rsidRPr="00DB0A19" w:rsidRDefault="000F54B1" w:rsidP="00652505">
            <w:pPr>
              <w:pStyle w:val="TabellenInhalt"/>
            </w:pPr>
            <w:r w:rsidRPr="00DB0A19">
              <w:t>initiale</w:t>
            </w:r>
            <w:r w:rsidR="00C11675">
              <w:t xml:space="preserve"> </w:t>
            </w:r>
            <w:r w:rsidRPr="00DB0A19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DB0A19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14B7A697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0.2</w:t>
            </w:r>
            <w:r w:rsidR="00C11675">
              <w:rPr>
                <w:rFonts w:eastAsia="Times New Roman"/>
              </w:rPr>
              <w:t xml:space="preserve"> </w:t>
            </w:r>
            <w:r w:rsidR="006B0BDE" w:rsidRPr="00DB0A19">
              <w:rPr>
                <w:rFonts w:eastAsia="Times New Roman"/>
              </w:rPr>
              <w:t>–</w:t>
            </w:r>
            <w:r w:rsidR="00C11675">
              <w:rPr>
                <w:rFonts w:eastAsia="Times New Roman"/>
              </w:rPr>
              <w:t xml:space="preserve"> </w:t>
            </w:r>
            <w:r w:rsidR="006B0BDE" w:rsidRPr="00DB0A19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DB0A19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DB0A19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6A122C50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final</w:t>
            </w:r>
            <w:r w:rsidR="00C11675">
              <w:rPr>
                <w:rFonts w:eastAsia="Times New Roman"/>
              </w:rPr>
              <w:t xml:space="preserve"> </w:t>
            </w:r>
            <w:r w:rsidRPr="00DB0A19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DB0A19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DB0A19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  <w:r w:rsidRPr="00DB0A19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DB0A19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DB0A19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DB0A19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DB0A19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DB0A19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DB0A19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DB0A19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DB0A19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DB0A19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DB0A19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DB0A19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DB0A19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DB0A19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DB0A19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DB0A19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DB0A19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DB0A19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DB0A19" w:rsidRDefault="006B0BDE" w:rsidP="00845F6F">
      <w:pPr>
        <w:rPr>
          <w:rFonts w:cstheme="minorHAnsi"/>
        </w:rPr>
      </w:pPr>
    </w:p>
    <w:p w14:paraId="14B5470F" w14:textId="3C69F1B0" w:rsidR="00CC238C" w:rsidRPr="00DB0A19" w:rsidRDefault="00CC238C">
      <w:pPr>
        <w:spacing w:before="0" w:after="0"/>
        <w:rPr>
          <w:rFonts w:cstheme="minorHAnsi"/>
        </w:rPr>
      </w:pPr>
      <w:r w:rsidRPr="00DB0A19">
        <w:rPr>
          <w:rFonts w:cstheme="minorHAnsi"/>
        </w:rPr>
        <w:br w:type="page"/>
      </w:r>
    </w:p>
    <w:p w14:paraId="78D7710C" w14:textId="77777777" w:rsidR="006B0BDE" w:rsidRPr="00DB0A19" w:rsidRDefault="006B0BDE" w:rsidP="00845F6F">
      <w:pPr>
        <w:pStyle w:val="1ohneNummer"/>
      </w:pPr>
      <w:bookmarkStart w:id="5" w:name="_Toc80517746"/>
      <w:r w:rsidRPr="00DB0A19">
        <w:lastRenderedPageBreak/>
        <w:t>Inhaltsverzeichnis</w:t>
      </w:r>
      <w:bookmarkEnd w:id="5"/>
    </w:p>
    <w:p w14:paraId="296C3B1F" w14:textId="3A3BDA85" w:rsidR="00C11675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DB0A19">
        <w:rPr>
          <w:rFonts w:eastAsia="Times New Roman" w:cstheme="minorHAnsi"/>
        </w:rPr>
        <w:fldChar w:fldCharType="begin"/>
      </w:r>
      <w:r w:rsidRPr="00DB0A19">
        <w:rPr>
          <w:rFonts w:cstheme="minorHAnsi"/>
        </w:rPr>
        <w:instrText xml:space="preserve"> TOC \o "1-3" \h \z \u </w:instrText>
      </w:r>
      <w:r w:rsidRPr="00DB0A19">
        <w:rPr>
          <w:rFonts w:eastAsia="Times New Roman" w:cstheme="minorHAnsi"/>
        </w:rPr>
        <w:fldChar w:fldCharType="separate"/>
      </w:r>
      <w:hyperlink w:anchor="_Toc80517744" w:history="1">
        <w:r w:rsidR="00C11675" w:rsidRPr="00AC6750">
          <w:rPr>
            <w:rStyle w:val="Hyperlink"/>
            <w:noProof/>
          </w:rPr>
          <w:t>Allgemeine Informationen zum vorliegenden Dokument</w:t>
        </w:r>
        <w:r w:rsidR="00C11675">
          <w:rPr>
            <w:noProof/>
            <w:webHidden/>
          </w:rPr>
          <w:tab/>
        </w:r>
        <w:r w:rsidR="00C11675">
          <w:rPr>
            <w:noProof/>
            <w:webHidden/>
          </w:rPr>
          <w:fldChar w:fldCharType="begin"/>
        </w:r>
        <w:r w:rsidR="00C11675">
          <w:rPr>
            <w:noProof/>
            <w:webHidden/>
          </w:rPr>
          <w:instrText xml:space="preserve"> PAGEREF _Toc80517744 \h </w:instrText>
        </w:r>
        <w:r w:rsidR="00C11675">
          <w:rPr>
            <w:noProof/>
            <w:webHidden/>
          </w:rPr>
        </w:r>
        <w:r w:rsidR="00C11675">
          <w:rPr>
            <w:noProof/>
            <w:webHidden/>
          </w:rPr>
          <w:fldChar w:fldCharType="separate"/>
        </w:r>
        <w:r w:rsidR="00C11675">
          <w:rPr>
            <w:noProof/>
            <w:webHidden/>
          </w:rPr>
          <w:t>2</w:t>
        </w:r>
        <w:r w:rsidR="00C11675">
          <w:rPr>
            <w:noProof/>
            <w:webHidden/>
          </w:rPr>
          <w:fldChar w:fldCharType="end"/>
        </w:r>
      </w:hyperlink>
    </w:p>
    <w:p w14:paraId="3824CCE9" w14:textId="684E5F0F" w:rsidR="00C11675" w:rsidRDefault="00C11675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17745" w:history="1">
        <w:r w:rsidRPr="00AC6750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D5C668" w14:textId="02E4AEBF" w:rsidR="00C11675" w:rsidRDefault="00C11675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17746" w:history="1">
        <w:r w:rsidRPr="00AC6750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2973BA" w14:textId="394B02C3" w:rsidR="00C11675" w:rsidRDefault="00C11675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17747" w:history="1">
        <w:r w:rsidRPr="00AC6750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496870" w14:textId="27565DE0" w:rsidR="00C11675" w:rsidRDefault="00C116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7748" w:history="1">
        <w:r w:rsidRPr="00AC6750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383735" w14:textId="5BFEEF35" w:rsidR="00C11675" w:rsidRDefault="00C116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7749" w:history="1">
        <w:r w:rsidRPr="00AC6750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AA9E4B" w14:textId="73B6F829" w:rsidR="00C11675" w:rsidRDefault="00C116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7750" w:history="1">
        <w:r w:rsidRPr="00AC6750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87A117" w14:textId="5EE06B7B" w:rsidR="00C11675" w:rsidRDefault="00C116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7751" w:history="1">
        <w:r w:rsidRPr="00AC6750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3BB88F" w14:textId="0381B66E" w:rsidR="00C11675" w:rsidRDefault="00C116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7752" w:history="1">
        <w:r w:rsidRPr="00AC6750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24318B" w14:textId="061D7DB9" w:rsidR="00C11675" w:rsidRDefault="00C11675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17753" w:history="1">
        <w:r w:rsidRPr="00AC6750">
          <w:rPr>
            <w:rStyle w:val="Hyperlink"/>
            <w:noProof/>
          </w:rPr>
          <w:t>Sicherheitsrichtlinie „Notfallmanagement"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8D9B68" w14:textId="72A3C6DA" w:rsidR="00C11675" w:rsidRDefault="00C116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7754" w:history="1">
        <w:r w:rsidRPr="00AC6750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8FACA2" w14:textId="0EAB016C" w:rsidR="00C11675" w:rsidRDefault="00C116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7755" w:history="1">
        <w:r w:rsidRPr="00AC6750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9DECA78" w14:textId="4DD90AE8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56" w:history="1">
        <w:r w:rsidRPr="00AC6750">
          <w:rPr>
            <w:rStyle w:val="Hyperlink"/>
            <w:noProof/>
          </w:rPr>
          <w:t>Erstellung eines Notfallhandbuchs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0A551B" w14:textId="309FE3F0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57" w:history="1">
        <w:r w:rsidRPr="00AC6750">
          <w:rPr>
            <w:rStyle w:val="Hyperlink"/>
            <w:noProof/>
          </w:rPr>
          <w:t>Integration von Notfallmanagement in organisationsweite Abläufe und Prozesse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6FBBC8" w14:textId="344EE1C4" w:rsidR="00C11675" w:rsidRDefault="00C11675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7758" w:history="1">
        <w:r w:rsidRPr="00AC6750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F83D2BA" w14:textId="04070F5A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59" w:history="1">
        <w:r w:rsidRPr="00AC6750">
          <w:rPr>
            <w:rStyle w:val="Hyperlink"/>
            <w:noProof/>
          </w:rPr>
          <w:t>Festlegung des Geltungsbereichs und der Notfallmanagementstrategie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F38190F" w14:textId="3C892DE6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60" w:history="1">
        <w:r w:rsidRPr="00AC6750">
          <w:rPr>
            <w:rStyle w:val="Hyperlink"/>
            <w:noProof/>
          </w:rPr>
          <w:t>Leitlinie zum Notfallmanagement und Übernahme der Gesamtverantwortung durch die Leitungsebene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6265F71" w14:textId="74D66419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61" w:history="1">
        <w:r w:rsidRPr="00AC6750">
          <w:rPr>
            <w:rStyle w:val="Hyperlink"/>
            <w:noProof/>
          </w:rPr>
          <w:t>Aufbau einer geeigneten Organisationsstruktur für das Notfallmanagement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2849CB" w14:textId="76D7AE7B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62" w:history="1">
        <w:r w:rsidRPr="00AC6750">
          <w:rPr>
            <w:rStyle w:val="Hyperlink"/>
            <w:noProof/>
          </w:rPr>
          <w:t>Bereitstellung angemessener Ressourcen für das Notfallmanagement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A3BF20" w14:textId="3EF3CB1B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63" w:history="1">
        <w:r w:rsidRPr="00AC6750">
          <w:rPr>
            <w:rStyle w:val="Hyperlink"/>
            <w:noProof/>
          </w:rPr>
          <w:t>Erstellung eines Notfallkonzepts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9E7E1F3" w14:textId="4DF9F226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64" w:history="1">
        <w:r w:rsidRPr="00AC6750">
          <w:rPr>
            <w:rStyle w:val="Hyperlink"/>
            <w:noProof/>
          </w:rPr>
          <w:t>Integration der Mitarbeiter in den Notfallmanagement-Prozess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D4115F" w14:textId="526D2B25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65" w:history="1">
        <w:r w:rsidRPr="00AC6750">
          <w:rPr>
            <w:rStyle w:val="Hyperlink"/>
            <w:noProof/>
          </w:rPr>
          <w:t>Integration von Notfallmanagement in organisationsweite Abläufe und Prozesse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5AB7183" w14:textId="12C2E1A7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66" w:history="1">
        <w:r w:rsidRPr="00AC6750">
          <w:rPr>
            <w:rStyle w:val="Hyperlink"/>
            <w:noProof/>
          </w:rPr>
          <w:t>Tests und Notfallübungen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D2E55C8" w14:textId="52D2428D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67" w:history="1">
        <w:r w:rsidRPr="00AC6750">
          <w:rPr>
            <w:rStyle w:val="Hyperlink"/>
            <w:noProof/>
          </w:rPr>
          <w:t>Überprüfung und Aufrechterhaltung der Maßnahmen zur Notfallvorsorge und -reaktion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9D8D0F" w14:textId="66CC1F44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68" w:history="1">
        <w:r w:rsidRPr="00AC6750">
          <w:rPr>
            <w:rStyle w:val="Hyperlink"/>
            <w:noProof/>
          </w:rPr>
          <w:t>Dokumentation im Notfallmanagement-Prozess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8394327" w14:textId="7E67AB65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69" w:history="1">
        <w:r w:rsidRPr="00AC6750">
          <w:rPr>
            <w:rStyle w:val="Hyperlink"/>
            <w:noProof/>
          </w:rPr>
          <w:t>Überprüfung und Steuerung des Notfallmanagement-Systems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7D20CAE" w14:textId="5CF1D9DA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70" w:history="1">
        <w:r w:rsidRPr="00AC6750">
          <w:rPr>
            <w:rStyle w:val="Hyperlink"/>
            <w:noProof/>
          </w:rPr>
          <w:t>Regelmäßige Überprüfung und Verbesserung der Notfallmaßnahmen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03D3D10" w14:textId="1F12FDA0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71" w:history="1">
        <w:r w:rsidRPr="00AC6750">
          <w:rPr>
            <w:rStyle w:val="Hyperlink"/>
            <w:noProof/>
          </w:rPr>
          <w:t>Bewertung der Leistungsfähigkeit des Notfallmanagement-Systems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85C5E17" w14:textId="4E090112" w:rsidR="00C11675" w:rsidRDefault="00C11675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7772" w:history="1">
        <w:r w:rsidRPr="00AC6750">
          <w:rPr>
            <w:rStyle w:val="Hyperlink"/>
            <w:noProof/>
          </w:rPr>
          <w:t>Notfallvorsorge- und Notfallreaktionsplanung für ausgelagerte Komponenten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_Toc80517772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5A925293" w:rsidR="007F2B16" w:rsidRPr="00DB0A19" w:rsidRDefault="006B0BDE" w:rsidP="007F2B16">
      <w:pPr>
        <w:rPr>
          <w:rFonts w:cstheme="minorHAnsi"/>
        </w:rPr>
        <w:sectPr w:rsidR="007F2B16" w:rsidRPr="00DB0A19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DB0A19">
        <w:rPr>
          <w:rFonts w:cstheme="minorHAnsi"/>
        </w:rPr>
        <w:fldChar w:fldCharType="end"/>
      </w:r>
      <w:bookmarkStart w:id="6" w:name="_Toc55126300"/>
    </w:p>
    <w:p w14:paraId="08CFD653" w14:textId="436D6C59" w:rsidR="00652505" w:rsidRPr="00DB0A19" w:rsidRDefault="00652505" w:rsidP="007F2B16">
      <w:pPr>
        <w:pStyle w:val="berschrift1"/>
      </w:pPr>
      <w:bookmarkStart w:id="7" w:name="_Toc80517747"/>
      <w:r w:rsidRPr="00DB0A19">
        <w:lastRenderedPageBreak/>
        <w:t>Allgemeine</w:t>
      </w:r>
      <w:r w:rsidR="00C11675">
        <w:t xml:space="preserve"> </w:t>
      </w:r>
      <w:r w:rsidRPr="00DB0A19">
        <w:t>Festlegungen</w:t>
      </w:r>
      <w:bookmarkEnd w:id="6"/>
      <w:bookmarkEnd w:id="7"/>
    </w:p>
    <w:p w14:paraId="285DE84C" w14:textId="109D6EC0" w:rsidR="00652505" w:rsidRPr="00DB0A19" w:rsidRDefault="00652505" w:rsidP="00EA7053">
      <w:pPr>
        <w:pStyle w:val="berschrift2"/>
      </w:pPr>
      <w:bookmarkStart w:id="8" w:name="_Toc55126301"/>
      <w:bookmarkStart w:id="9" w:name="_Toc80517748"/>
      <w:r w:rsidRPr="00DB0A19">
        <w:t>Ziel</w:t>
      </w:r>
      <w:r w:rsidR="00C11675">
        <w:t xml:space="preserve"> </w:t>
      </w:r>
      <w:r w:rsidRPr="00DB0A19">
        <w:t>/</w:t>
      </w:r>
      <w:r w:rsidR="00C11675">
        <w:t xml:space="preserve"> </w:t>
      </w:r>
      <w:r w:rsidRPr="00DB0A19">
        <w:t>Zweck</w:t>
      </w:r>
      <w:bookmarkEnd w:id="8"/>
      <w:bookmarkEnd w:id="9"/>
    </w:p>
    <w:p w14:paraId="3FBD7F17" w14:textId="039F5E33" w:rsidR="00EF2BA7" w:rsidRPr="00DB0A19" w:rsidRDefault="00EF2BA7" w:rsidP="00EF2BA7">
      <w:pPr>
        <w:rPr>
          <w:rFonts w:cstheme="minorHAnsi"/>
        </w:rPr>
      </w:pPr>
      <w:bookmarkStart w:id="10" w:name="_Toc75592807"/>
      <w:r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Notfällen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muss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weiter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geschäftsrelevante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Informationen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zugreifen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können,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kritischen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Geschäftsprozess,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Service,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Anwendung,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IT-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System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oder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</w:t>
      </w:r>
      <w:r w:rsidR="00C11675">
        <w:rPr>
          <w:rFonts w:cstheme="minorHAnsi"/>
        </w:rPr>
        <w:t xml:space="preserve"> </w:t>
      </w:r>
      <w:proofErr w:type="spellStart"/>
      <w:r w:rsidRPr="00DB0A19">
        <w:rPr>
          <w:rFonts w:cstheme="minorHAnsi"/>
        </w:rPr>
        <w:t>IaaS</w:t>
      </w:r>
      <w:proofErr w:type="spellEnd"/>
      <w:r w:rsidRPr="00DB0A19">
        <w:rPr>
          <w:rFonts w:cstheme="minorHAnsi"/>
        </w:rPr>
        <w:t>-,</w:t>
      </w:r>
      <w:r w:rsidR="00C11675">
        <w:rPr>
          <w:rFonts w:cstheme="minorHAnsi"/>
        </w:rPr>
        <w:t xml:space="preserve"> </w:t>
      </w:r>
      <w:proofErr w:type="spellStart"/>
      <w:r w:rsidRPr="00DB0A19">
        <w:rPr>
          <w:rFonts w:cstheme="minorHAnsi"/>
        </w:rPr>
        <w:t>PaaS</w:t>
      </w:r>
      <w:proofErr w:type="spellEnd"/>
      <w:r w:rsidRPr="00DB0A19">
        <w:rPr>
          <w:rFonts w:cstheme="minorHAnsi"/>
        </w:rPr>
        <w:t>-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oder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SaaS-Infrastruktur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wiederherstellen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können.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diesem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Grunde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sollten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deshalb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entsprechende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Wiederherstellungsprozesse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geplant,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etabliert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überprüft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Informationssicherheit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Notfall-Situation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aufrechterhalten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können.</w:t>
      </w:r>
    </w:p>
    <w:p w14:paraId="63C16228" w14:textId="1F657E14" w:rsidR="00EF2BA7" w:rsidRPr="00DB0A19" w:rsidRDefault="00EF2BA7" w:rsidP="00EF2BA7">
      <w:pPr>
        <w:rPr>
          <w:rFonts w:cstheme="minorHAnsi"/>
        </w:rPr>
      </w:pPr>
      <w:r w:rsidRPr="00DB0A19">
        <w:rPr>
          <w:rFonts w:cstheme="minorHAnsi"/>
        </w:rPr>
        <w:t>Nur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wenn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geplant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organisiert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vorgegangen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wird,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ist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optimale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Notfallvorsorge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Notfallbewältigung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möglich.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professioneller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Prozess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Notfallmanagement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reduziert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Auswirkungen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somit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Betrieb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Fortbestand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Institution.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geeignete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identifizieren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umzusetzen,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zeitkritische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Geschäftsprozesse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Fachaufgaben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robuster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ausfallsicherer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anderen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sollten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ermöglichen,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schnell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zielgerichtet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bewältigen.</w:t>
      </w:r>
    </w:p>
    <w:p w14:paraId="290CA80A" w14:textId="1B684A2D" w:rsidR="00EF2BA7" w:rsidRPr="00DB0A19" w:rsidRDefault="00EF2BA7" w:rsidP="00EF2BA7">
      <w:pPr>
        <w:rPr>
          <w:rFonts w:cstheme="minorHAnsi"/>
        </w:rPr>
      </w:pP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Aufrechterhaltung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Informationssicherheit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ist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übergreifendes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Notfallmanagement,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idealerweise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Notfallmanagementsystem,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einzubinden.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Das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Notfallmanagement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hat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jedoch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eigenen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Prozessverantwortlichen,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Notfallbeauftragten,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Informationssicherheitsbeauftragten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abstimmt.</w:t>
      </w:r>
      <w:r w:rsidR="00C11675">
        <w:rPr>
          <w:rFonts w:cstheme="minorHAnsi"/>
        </w:rPr>
        <w:t xml:space="preserve"> </w:t>
      </w:r>
    </w:p>
    <w:p w14:paraId="765DA08F" w14:textId="18AC3AF7" w:rsidR="00581075" w:rsidRPr="00DB0A19" w:rsidRDefault="00581075" w:rsidP="00EF2BA7">
      <w:pPr>
        <w:rPr>
          <w:rFonts w:cstheme="minorHAnsi"/>
        </w:rPr>
      </w:pPr>
      <w:r w:rsidRPr="00DB0A19">
        <w:rPr>
          <w:rFonts w:cstheme="minorHAnsi"/>
        </w:rPr>
        <w:t>Ziel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Sicherheitsrichtlinie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ist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es,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Anforderungen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beschreiben,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um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Informationssicherheit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selbst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geschäftskritischen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Situationen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gewährleisten.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Dazu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sind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entsprechenden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Maßnahmen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ein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ganzheitliches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Notfallmanagement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idealerweise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auf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Basis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BSI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Standards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200-4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einzubetten.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Zudem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sind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alle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Aspekte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betrachten,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erforderlich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sind,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um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Informationssicherheit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auch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bei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Schadensereignissen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oder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Notfällen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aufrechterhalten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können.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Dies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reicht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von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Planung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bis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zur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Überprüfung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aller</w:t>
      </w:r>
      <w:r w:rsidR="00C11675">
        <w:rPr>
          <w:rFonts w:cstheme="minorHAnsi"/>
        </w:rPr>
        <w:t xml:space="preserve"> </w:t>
      </w:r>
      <w:r w:rsidR="00EF2BA7" w:rsidRPr="00DB0A19">
        <w:rPr>
          <w:rFonts w:cstheme="minorHAnsi"/>
        </w:rPr>
        <w:t>Prozesse</w:t>
      </w:r>
      <w:r w:rsidRPr="00DB0A19">
        <w:rPr>
          <w:rFonts w:cstheme="minorHAnsi"/>
        </w:rPr>
        <w:t>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Für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Erstellung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Sicherheitsrichtlinie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wurde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Vorgaben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BSI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Bausteines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DER.</w:t>
      </w:r>
      <w:r w:rsidR="00EF2BA7" w:rsidRPr="00DB0A19">
        <w:rPr>
          <w:rFonts w:cstheme="minorHAnsi"/>
        </w:rPr>
        <w:t>4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"</w:t>
      </w:r>
      <w:r w:rsidR="00EF2BA7" w:rsidRPr="00DB0A19">
        <w:rPr>
          <w:rFonts w:cstheme="minorHAnsi"/>
        </w:rPr>
        <w:t>Notfallmanagement</w:t>
      </w:r>
      <w:r w:rsidRPr="00DB0A19">
        <w:rPr>
          <w:rFonts w:cstheme="minorHAnsi"/>
        </w:rPr>
        <w:t>"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zurückgegriffen.</w:t>
      </w:r>
    </w:p>
    <w:p w14:paraId="2974344E" w14:textId="7E07C124" w:rsidR="00731E9D" w:rsidRPr="00DB0A19" w:rsidRDefault="00731E9D" w:rsidP="00B06A25">
      <w:pPr>
        <w:pStyle w:val="berschrift2"/>
      </w:pPr>
      <w:bookmarkStart w:id="11" w:name="_Toc80517749"/>
      <w:r w:rsidRPr="00DB0A19">
        <w:t>Geltungsbereich</w:t>
      </w:r>
      <w:bookmarkEnd w:id="10"/>
      <w:bookmarkEnd w:id="11"/>
    </w:p>
    <w:p w14:paraId="6A075333" w14:textId="7938B9E5" w:rsidR="00731E9D" w:rsidRPr="00DB0A19" w:rsidRDefault="00731E9D" w:rsidP="00731E9D">
      <w:pPr>
        <w:rPr>
          <w:rFonts w:cstheme="minorHAnsi"/>
        </w:rPr>
      </w:pP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Vorgaben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Dokumentes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für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alle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Prozessverantwortlichen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verbindlich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entsprechend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zuständigen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Rollenträger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umzusetzen.</w:t>
      </w:r>
    </w:p>
    <w:p w14:paraId="360FB494" w14:textId="6630D115" w:rsidR="00731E9D" w:rsidRPr="00DB0A19" w:rsidRDefault="00731E9D" w:rsidP="00731E9D">
      <w:pPr>
        <w:rPr>
          <w:rFonts w:cstheme="minorHAnsi"/>
        </w:rPr>
      </w:pPr>
      <w:r w:rsidRPr="00DB0A19">
        <w:rPr>
          <w:rFonts w:cstheme="minorHAnsi"/>
        </w:rPr>
        <w:t>Anzuwenden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Vorgaben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für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alle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verantworteten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Geschäftsprozesse,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Hard-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Softwarekomponenten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sowie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ihren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Konfigurationen.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Umsetzung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Arbeitsanweisung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ist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entsprechenden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Führungskräfte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sicherzustellen.</w:t>
      </w:r>
    </w:p>
    <w:p w14:paraId="138F5E92" w14:textId="4F53FE19" w:rsidR="00731E9D" w:rsidRPr="00DB0A19" w:rsidRDefault="00731E9D" w:rsidP="00731E9D">
      <w:pPr>
        <w:rPr>
          <w:rFonts w:cstheme="minorHAnsi"/>
        </w:rPr>
      </w:pP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Folgenden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beschriebenen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Vorgaben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hingegen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nicht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bindend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für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Prozessverantwortliche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Geschäftsprozessen,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nicht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wahrgenommen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Fällen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besitzen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beschriebenen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Vorgaben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empfehlenden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Charakter,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Einhaltung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muss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hingewirkt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werden.</w:t>
      </w:r>
    </w:p>
    <w:p w14:paraId="60A49C36" w14:textId="5A09A6AF" w:rsidR="00467029" w:rsidRPr="00DB0A19" w:rsidRDefault="00731E9D" w:rsidP="00467029">
      <w:pPr>
        <w:rPr>
          <w:rFonts w:cstheme="minorHAnsi"/>
        </w:rPr>
      </w:pPr>
      <w:r w:rsidRPr="00DB0A19">
        <w:rPr>
          <w:rFonts w:cstheme="minorHAnsi"/>
        </w:rPr>
        <w:lastRenderedPageBreak/>
        <w:t>Interne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Regelungen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geschlechterneutral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formulieren.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Gründen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besseren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Lesbarkeit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wird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gleichzeitige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Verwendung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männlicher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weiblicher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Sprachformen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verzichtet.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Sämtliche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personenbezogenen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Bezeichnungen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männlicher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Form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verallgemeinernd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verwendet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beziehen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stets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alle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Geschlechter.</w:t>
      </w:r>
    </w:p>
    <w:p w14:paraId="42E44944" w14:textId="77777777" w:rsidR="00224AA1" w:rsidRPr="00DB0A19" w:rsidRDefault="00224AA1" w:rsidP="00EA7053">
      <w:pPr>
        <w:pStyle w:val="berschrift2"/>
      </w:pPr>
      <w:bookmarkStart w:id="12" w:name="_Toc75592808"/>
      <w:bookmarkStart w:id="13" w:name="_Toc80517750"/>
      <w:r w:rsidRPr="00DB0A19">
        <w:t>Zuständigkeiten</w:t>
      </w:r>
      <w:bookmarkEnd w:id="12"/>
      <w:bookmarkEnd w:id="13"/>
    </w:p>
    <w:p w14:paraId="4ADB9337" w14:textId="75CB15F3" w:rsidR="00224AA1" w:rsidRPr="00DB0A19" w:rsidRDefault="00224AA1" w:rsidP="00224AA1">
      <w:pPr>
        <w:rPr>
          <w:rFonts w:cstheme="minorHAnsi"/>
        </w:rPr>
      </w:pPr>
      <w:r w:rsidRPr="00DB0A19">
        <w:rPr>
          <w:rFonts w:cstheme="minorHAnsi"/>
        </w:rPr>
        <w:t>Zuständig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für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Einhaltung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diesem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Dokument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aufgeführten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Pflichten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Anforderungen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sind:</w:t>
      </w:r>
    </w:p>
    <w:p w14:paraId="64AB72D4" w14:textId="76655C7A" w:rsidR="00224AA1" w:rsidRPr="00DB0A19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DB0A19">
        <w:rPr>
          <w:rFonts w:eastAsia="Times New Roman" w:cstheme="minorHAnsi"/>
        </w:rPr>
        <w:t>Eigene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Mitarbeitende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und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beauftragte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Dienstleister,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welche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administrative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Arbeiten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an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IT-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Systemen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und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Anwendungen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von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der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  <w:highlight w:val="yellow"/>
        </w:rPr>
        <w:t>&lt;Institution&gt;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durchführen,</w:t>
      </w:r>
    </w:p>
    <w:p w14:paraId="3CCA73BC" w14:textId="60078BB0" w:rsidR="00467029" w:rsidRPr="00DB0A19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DB0A19">
        <w:rPr>
          <w:rFonts w:eastAsia="Times New Roman" w:cstheme="minorHAnsi"/>
        </w:rPr>
        <w:t>Eigene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Mitarbeitende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und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beauftragte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Dienstleister,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welche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Applikationsbetreuung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mit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administrativem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Charakter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(z.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B.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Versionspflege,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Benutzerverwaltung)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betreiben.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Die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Kontrolle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der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korrekten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Umsetzung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der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Vorgaben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erfolgt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durch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  <w:highlight w:val="yellow"/>
        </w:rPr>
        <w:t>&lt;Bereich</w:t>
      </w:r>
      <w:r w:rsidR="00C11675">
        <w:rPr>
          <w:rFonts w:eastAsia="Times New Roman" w:cstheme="minorHAnsi"/>
          <w:highlight w:val="yellow"/>
        </w:rPr>
        <w:t xml:space="preserve"> </w:t>
      </w:r>
      <w:r w:rsidRPr="00DB0A19">
        <w:rPr>
          <w:rFonts w:eastAsia="Times New Roman" w:cstheme="minorHAnsi"/>
          <w:highlight w:val="yellow"/>
        </w:rPr>
        <w:t>???&gt;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bei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der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cstheme="minorHAnsi"/>
          <w:highlight w:val="yellow"/>
        </w:rPr>
        <w:t>&lt;Institution&gt;</w:t>
      </w:r>
      <w:r w:rsidRPr="00DB0A19">
        <w:rPr>
          <w:rFonts w:eastAsia="Times New Roman" w:cstheme="minorHAnsi"/>
        </w:rPr>
        <w:t>.</w:t>
      </w:r>
    </w:p>
    <w:p w14:paraId="3DC6C711" w14:textId="785D71A9" w:rsidR="00467029" w:rsidRPr="00DB0A19" w:rsidRDefault="00467029" w:rsidP="00EA7053">
      <w:pPr>
        <w:pStyle w:val="berschrift2"/>
      </w:pPr>
      <w:bookmarkStart w:id="14" w:name="_Toc80517751"/>
      <w:r w:rsidRPr="00DB0A19">
        <w:t>Genehmigungs-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Änderungsverfahren</w:t>
      </w:r>
      <w:bookmarkEnd w:id="14"/>
    </w:p>
    <w:p w14:paraId="0DCFB3DE" w14:textId="65F528FA" w:rsidR="00467029" w:rsidRPr="00DB0A19" w:rsidRDefault="002329CB" w:rsidP="00467029">
      <w:pPr>
        <w:rPr>
          <w:rFonts w:cstheme="minorHAnsi"/>
        </w:rPr>
      </w:pP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Sicherheitsrichtlinie</w:t>
      </w:r>
      <w:r w:rsidR="00C11675">
        <w:rPr>
          <w:rFonts w:cstheme="minorHAnsi"/>
        </w:rPr>
        <w:t xml:space="preserve"> </w:t>
      </w:r>
      <w:r w:rsidR="00EA7053" w:rsidRPr="00DB0A19">
        <w:rPr>
          <w:rFonts w:cstheme="minorHAnsi"/>
        </w:rPr>
        <w:t>„</w:t>
      </w:r>
      <w:r w:rsidRPr="00DB0A19">
        <w:rPr>
          <w:rFonts w:cstheme="minorHAnsi"/>
        </w:rPr>
        <w:t>Notfallmanagement</w:t>
      </w:r>
      <w:r w:rsidR="00467029" w:rsidRPr="00DB0A19">
        <w:rPr>
          <w:rFonts w:cstheme="minorHAnsi"/>
        </w:rPr>
        <w:t>“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wird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  <w:highlight w:val="yellow"/>
        </w:rPr>
        <w:t>&lt;Informationssicherheitsbeauftragter&gt;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verantwortet.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Pflege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dieses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Dokuments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unterliegt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dem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  <w:highlight w:val="yellow"/>
        </w:rPr>
        <w:t>&lt;Bereich</w:t>
      </w:r>
      <w:r w:rsidR="00C11675">
        <w:rPr>
          <w:rFonts w:cstheme="minorHAnsi"/>
          <w:highlight w:val="yellow"/>
        </w:rPr>
        <w:t xml:space="preserve"> </w:t>
      </w:r>
      <w:r w:rsidR="00224AA1" w:rsidRPr="00DB0A19">
        <w:rPr>
          <w:rFonts w:cstheme="minorHAnsi"/>
          <w:highlight w:val="yellow"/>
        </w:rPr>
        <w:t>???&gt;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vertreten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  <w:highlight w:val="yellow"/>
        </w:rPr>
        <w:t>&lt;Informationssicherheitsbeauftragter&gt;</w:t>
      </w:r>
      <w:r w:rsidR="00224AA1" w:rsidRPr="00DB0A19">
        <w:rPr>
          <w:rFonts w:cstheme="minorHAnsi"/>
        </w:rPr>
        <w:t>.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Änderungen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werden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ausschließlich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von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dieser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Person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oder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seinem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Stellvertreter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vorgenommen.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Eine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Genehmigung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Freigabe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erfolgt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="00224AA1" w:rsidRPr="00DB0A19">
        <w:rPr>
          <w:rFonts w:cstheme="minorHAnsi"/>
          <w:highlight w:val="yellow"/>
        </w:rPr>
        <w:t>&lt;Informationssicherheitsbeauftragter&gt;</w:t>
      </w:r>
      <w:r w:rsidR="00224AA1" w:rsidRPr="00DB0A19">
        <w:rPr>
          <w:rFonts w:cstheme="minorHAnsi"/>
        </w:rPr>
        <w:t>.</w:t>
      </w:r>
    </w:p>
    <w:p w14:paraId="7433F335" w14:textId="1FBB162C" w:rsidR="00467029" w:rsidRPr="00DB0A19" w:rsidRDefault="00467029" w:rsidP="00EA7053">
      <w:pPr>
        <w:pStyle w:val="berschrift2"/>
      </w:pPr>
      <w:bookmarkStart w:id="15" w:name="_Toc80517752"/>
      <w:r w:rsidRPr="00DB0A19">
        <w:t>Aufbau</w:t>
      </w:r>
      <w:r w:rsidR="00C11675">
        <w:t xml:space="preserve"> </w:t>
      </w:r>
      <w:r w:rsidRPr="00DB0A19">
        <w:t>des</w:t>
      </w:r>
      <w:r w:rsidR="00C11675">
        <w:t xml:space="preserve"> </w:t>
      </w:r>
      <w:r w:rsidRPr="00DB0A19">
        <w:t>Dokuments</w:t>
      </w:r>
      <w:bookmarkEnd w:id="15"/>
      <w:r w:rsidR="00C11675">
        <w:t xml:space="preserve"> </w:t>
      </w:r>
    </w:p>
    <w:p w14:paraId="080634DD" w14:textId="2DD3E849" w:rsidR="00467029" w:rsidRPr="00DB0A19" w:rsidRDefault="00467029" w:rsidP="00467029">
      <w:pPr>
        <w:rPr>
          <w:rFonts w:cstheme="minorHAnsi"/>
        </w:rPr>
      </w:pPr>
      <w:r w:rsidRPr="00DB0A19">
        <w:rPr>
          <w:rFonts w:cstheme="minorHAnsi"/>
        </w:rPr>
        <w:t>Das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vorliegende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Dokument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ist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folgt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aufgebaut:</w:t>
      </w:r>
    </w:p>
    <w:p w14:paraId="7126B875" w14:textId="334359E7" w:rsidR="00467029" w:rsidRPr="00DB0A19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DB0A19">
        <w:rPr>
          <w:rFonts w:eastAsia="Times New Roman" w:cstheme="minorHAnsi"/>
        </w:rPr>
        <w:t>Kapitel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Basismaßnahmen: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Beschreibung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der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Kernmaßnahmen,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die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für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das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Anforderungsmanagement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zwingend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erforderlich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sind.</w:t>
      </w:r>
    </w:p>
    <w:p w14:paraId="757F46DA" w14:textId="3EE1C3F6" w:rsidR="00467029" w:rsidRPr="00DB0A19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DB0A19">
        <w:rPr>
          <w:rFonts w:eastAsia="Times New Roman" w:cstheme="minorHAnsi"/>
        </w:rPr>
        <w:t>Kapitel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Standardmaßnahmen: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Definition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von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Maßnahmen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zur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Erreichung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eines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vollumfänglichen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Standardabsicherungsschutzniveaus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für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einen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Schutzbedarf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von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„Normal“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in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Informationssicherheitsschutzzielen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Vertraulichkeit,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Integrität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und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Verfügbarkeit.</w:t>
      </w:r>
    </w:p>
    <w:p w14:paraId="3A1C4E11" w14:textId="198F2DAA" w:rsidR="00224AA1" w:rsidRPr="00DB0A19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DB0A19">
        <w:rPr>
          <w:rFonts w:eastAsia="Times New Roman" w:cstheme="minorHAnsi"/>
        </w:rPr>
        <w:t>Kapitel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Maßnahmen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bei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erhöhtem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Schutzbedarf: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Erläuterung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von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Maßnahmen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die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einen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erhöhten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Schutzbedarf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(Schutzbedarfe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„Hoch“,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„Sehr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hoch“)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gewährleisten.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Der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Einsatz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ist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je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Anwendungsfall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im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Rahmen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einer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Verhältnismäßigkeitsprüfung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eastAsia="Times New Roman" w:cstheme="minorHAnsi"/>
        </w:rPr>
        <w:t>abzuwägen.</w:t>
      </w:r>
    </w:p>
    <w:p w14:paraId="0019395F" w14:textId="77777777" w:rsidR="00224AA1" w:rsidRPr="00DB0A19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DB0A19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DB0A19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7EAF5626" w:rsidR="00467029" w:rsidRPr="00DB0A19" w:rsidRDefault="00467029" w:rsidP="007F2B16">
      <w:pPr>
        <w:pStyle w:val="berschrift1"/>
      </w:pPr>
      <w:bookmarkStart w:id="16" w:name="_Toc80517753"/>
      <w:r w:rsidRPr="00DB0A19">
        <w:lastRenderedPageBreak/>
        <w:t>Sicherheitsrichtlinie</w:t>
      </w:r>
      <w:r w:rsidR="00C11675">
        <w:t xml:space="preserve"> </w:t>
      </w:r>
      <w:r w:rsidR="00BF0504" w:rsidRPr="00DB0A19">
        <w:t>„</w:t>
      </w:r>
      <w:r w:rsidR="002329CB" w:rsidRPr="00DB0A19">
        <w:t>Notfallmanagement</w:t>
      </w:r>
      <w:r w:rsidRPr="00DB0A19">
        <w:t>"</w:t>
      </w:r>
      <w:bookmarkEnd w:id="16"/>
    </w:p>
    <w:p w14:paraId="411E24D5" w14:textId="77777777" w:rsidR="00467029" w:rsidRPr="00DB0A19" w:rsidRDefault="00467029" w:rsidP="00EA7053">
      <w:pPr>
        <w:pStyle w:val="berschrift2"/>
      </w:pPr>
      <w:bookmarkStart w:id="17" w:name="_Toc80517754"/>
      <w:r w:rsidRPr="00DB0A19">
        <w:t>Basismaßnahmen</w:t>
      </w:r>
      <w:bookmarkEnd w:id="17"/>
    </w:p>
    <w:p w14:paraId="3C77E176" w14:textId="5BAF6F16" w:rsidR="00467029" w:rsidRPr="00DB0A19" w:rsidRDefault="00467029" w:rsidP="009D44F4">
      <w:pPr>
        <w:rPr>
          <w:rFonts w:cstheme="minorHAnsi"/>
        </w:rPr>
      </w:pP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nachfolgenden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Basismaßnahmen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vorrangig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Gewährleistung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sicherheitstechnischen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Anforderungen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Leitlinie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umzusetzen.</w:t>
      </w:r>
    </w:p>
    <w:p w14:paraId="6DF466E7" w14:textId="2157CA73" w:rsidR="009D44F4" w:rsidRPr="00DB0A19" w:rsidRDefault="009D44F4" w:rsidP="009D44F4">
      <w:pPr>
        <w:rPr>
          <w:rFonts w:cstheme="minorHAnsi"/>
        </w:rPr>
      </w:pPr>
      <w:r w:rsidRPr="00DB0A19">
        <w:rPr>
          <w:rFonts w:cstheme="minorHAnsi"/>
        </w:rPr>
        <w:t>Im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Notfallmanagements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existieren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keine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Basismaßnahmen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gemäß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BSI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IT-Grundschutz-Kompendium,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Gewährleistung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sicherheitstechnischen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Anforderungen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Leitlinie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umzusetzen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sind.</w:t>
      </w:r>
    </w:p>
    <w:p w14:paraId="51074FB4" w14:textId="77777777" w:rsidR="00467029" w:rsidRPr="00DB0A19" w:rsidRDefault="00467029" w:rsidP="00EA7053">
      <w:pPr>
        <w:pStyle w:val="berschrift2"/>
      </w:pPr>
      <w:bookmarkStart w:id="18" w:name="_Toc80517755"/>
      <w:r w:rsidRPr="00DB0A19">
        <w:t>Standardmaßnahmen</w:t>
      </w:r>
      <w:bookmarkEnd w:id="18"/>
    </w:p>
    <w:p w14:paraId="2089948B" w14:textId="5247E3EB" w:rsidR="00467029" w:rsidRPr="00DB0A19" w:rsidRDefault="00467029" w:rsidP="00467029">
      <w:pPr>
        <w:rPr>
          <w:rFonts w:cstheme="minorHAnsi"/>
        </w:rPr>
      </w:pPr>
      <w:r w:rsidRPr="00DB0A19">
        <w:rPr>
          <w:rFonts w:cstheme="minorHAnsi"/>
        </w:rPr>
        <w:t>Gemeinsam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Basismaßnahmen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folgenden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Standardmaßnahmen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Erzielen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normalen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Schutzbedarfs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betrachten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sollten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grundsätzlich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umgesetzt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werden.</w:t>
      </w:r>
    </w:p>
    <w:p w14:paraId="08C74C85" w14:textId="73C8CF47" w:rsidR="00A04F0A" w:rsidRPr="00DB0A19" w:rsidRDefault="00A04F0A" w:rsidP="00DB0A19">
      <w:pPr>
        <w:pStyle w:val="berschrift3"/>
      </w:pPr>
      <w:bookmarkStart w:id="19" w:name="_Toc80517756"/>
      <w:r w:rsidRPr="00DB0A19">
        <w:t>Erstellung</w:t>
      </w:r>
      <w:r w:rsidR="00C11675">
        <w:t xml:space="preserve"> </w:t>
      </w:r>
      <w:r w:rsidRPr="00DB0A19">
        <w:t>eines</w:t>
      </w:r>
      <w:r w:rsidR="00C11675">
        <w:t xml:space="preserve"> </w:t>
      </w:r>
      <w:r w:rsidRPr="00DB0A19">
        <w:t>Notfallhandbuchs</w:t>
      </w:r>
      <w:bookmarkEnd w:id="19"/>
      <w:r w:rsidR="00C11675">
        <w:t xml:space="preserve"> (</w:t>
      </w:r>
      <w:r w:rsidR="00C11675" w:rsidRPr="00C11675">
        <w:t>DER.4.A1</w:t>
      </w:r>
      <w:r w:rsidR="00C11675">
        <w:t>)</w:t>
      </w:r>
    </w:p>
    <w:p w14:paraId="60CF4296" w14:textId="228A03F6" w:rsidR="00A04F0A" w:rsidRPr="00DB0A19" w:rsidRDefault="00A04F0A" w:rsidP="00A04F0A">
      <w:pPr>
        <w:rPr>
          <w:rFonts w:cstheme="minorHAnsi"/>
        </w:rPr>
      </w:pPr>
      <w:r w:rsidRPr="00DB0A19">
        <w:rPr>
          <w:rFonts w:cstheme="minorHAnsi"/>
        </w:rPr>
        <w:t>I</w:t>
      </w:r>
      <w:r w:rsidRPr="00DB0A19">
        <w:rPr>
          <w:rFonts w:cstheme="minorHAnsi"/>
        </w:rPr>
        <w:t>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eastAsia="Times New Roman" w:cstheme="minorHAnsi"/>
          <w:highlight w:val="yellow"/>
        </w:rPr>
        <w:t>&lt;Institution&gt;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cstheme="minorHAnsi"/>
        </w:rPr>
        <w:t>wird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für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zukünftigen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Gebrauch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Notfallhandbuch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bzw.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mehrgliedriges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erstellt.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Notfallhandbuch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gehen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wesentliche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Informationen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Rollen,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durchzuführenden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Sofortmaßnahmen,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Alarmierungs-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Eskalationsmaßnahmen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sowie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Kommunikations-,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Geschäftsfortführungs-,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Wiederanlaufs-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Wiederherstellungspläne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hervor,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Falle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berücksichtigt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Ergänzend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DB0A19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Verhaltensregeln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definiert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Notfallhandbuch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hinzugefügt,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Notfällen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(z.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Brände)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berücksichtigen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sind.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DB0A19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definiert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diesem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Zuständigkeiten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Befugnisse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stellt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dass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angemessen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kommuniziert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Notfallhandbuch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berücksichtigt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Darüber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hinaus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="00DB0A19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jederzeit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ausreichend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(personelle)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Ressourcen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vorgehalten,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angemessen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etwaige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Notfälle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reagieren.</w:t>
      </w:r>
    </w:p>
    <w:p w14:paraId="0A3A5E25" w14:textId="0B4D0F10" w:rsidR="00A04F0A" w:rsidRPr="00DB0A19" w:rsidRDefault="00A04F0A" w:rsidP="00A04F0A">
      <w:pPr>
        <w:rPr>
          <w:rFonts w:cstheme="minorHAnsi"/>
        </w:rPr>
      </w:pPr>
      <w:r w:rsidRPr="00DB0A19">
        <w:rPr>
          <w:rFonts w:cstheme="minorHAnsi"/>
        </w:rPr>
        <w:t>Alle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Notfallhandbuch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beschriebene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="00DB0A19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regelmäßige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Tests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Übungen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hinsichtlich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ihrer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vorgesehenen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Funktion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Ausführung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überprüft.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Ferner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wird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DB0A19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das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Notfallhandbuch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regelmäßig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Angemessenheit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überprüfen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etwaige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Aktualisierungen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vornehmen.</w:t>
      </w:r>
    </w:p>
    <w:p w14:paraId="7C3A6942" w14:textId="375FFF55" w:rsidR="00A04F0A" w:rsidRPr="00DB0A19" w:rsidRDefault="00A04F0A" w:rsidP="00A04F0A">
      <w:pPr>
        <w:rPr>
          <w:rFonts w:cstheme="minorHAnsi"/>
        </w:rPr>
      </w:pP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redundante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Bereitstellung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wird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DB0A19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sicherstellen,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dass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das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Notfallhandbuch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während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="00DB0A19">
        <w:rPr>
          <w:rFonts w:cstheme="minorHAnsi"/>
        </w:rPr>
        <w:t>unterschiedlichsten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Notfallsituationen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uneingeschränkt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Verfügung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steht.</w:t>
      </w:r>
    </w:p>
    <w:p w14:paraId="67E5158A" w14:textId="234C4B23" w:rsidR="00A04F0A" w:rsidRPr="00DB0A19" w:rsidRDefault="00A04F0A" w:rsidP="00DB0A19">
      <w:pPr>
        <w:pStyle w:val="berschrift3"/>
      </w:pPr>
      <w:bookmarkStart w:id="20" w:name="_Toc528848167"/>
      <w:bookmarkStart w:id="21" w:name="_Toc80517757"/>
      <w:r w:rsidRPr="00DB0A19">
        <w:t>Integration</w:t>
      </w:r>
      <w:r w:rsidR="00C11675">
        <w:t xml:space="preserve"> </w:t>
      </w:r>
      <w:r w:rsidRPr="00DB0A19">
        <w:t>von</w:t>
      </w:r>
      <w:r w:rsidR="00C11675">
        <w:t xml:space="preserve"> </w:t>
      </w:r>
      <w:r w:rsidRPr="00DB0A19">
        <w:t>Notfallmanagement</w:t>
      </w:r>
      <w:r w:rsidR="00C11675">
        <w:t xml:space="preserve"> </w:t>
      </w:r>
      <w:r w:rsidRPr="00DB0A19">
        <w:t>in</w:t>
      </w:r>
      <w:r w:rsidR="00C11675">
        <w:t xml:space="preserve"> </w:t>
      </w:r>
      <w:r w:rsidRPr="00DB0A19">
        <w:t>organisationsweite</w:t>
      </w:r>
      <w:r w:rsidR="00C11675">
        <w:t xml:space="preserve"> </w:t>
      </w:r>
      <w:r w:rsidRPr="00DB0A19">
        <w:t>Abläufe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Prozesse</w:t>
      </w:r>
      <w:bookmarkEnd w:id="20"/>
      <w:bookmarkEnd w:id="21"/>
      <w:r w:rsidR="00C11675">
        <w:t xml:space="preserve"> </w:t>
      </w:r>
      <w:r w:rsidR="00C11675">
        <w:t>(</w:t>
      </w:r>
      <w:r w:rsidR="00C11675" w:rsidRPr="00C11675">
        <w:t>DER.4.A</w:t>
      </w:r>
      <w:r w:rsidR="00C11675">
        <w:t>2</w:t>
      </w:r>
      <w:r w:rsidR="00C11675">
        <w:t>)</w:t>
      </w:r>
    </w:p>
    <w:p w14:paraId="5A78460B" w14:textId="1A2C55B2" w:rsidR="00A04F0A" w:rsidRPr="00DB0A19" w:rsidRDefault="00DB0A19" w:rsidP="00A04F0A">
      <w:pPr>
        <w:rPr>
          <w:rFonts w:cstheme="minorHAnsi"/>
        </w:rPr>
      </w:pPr>
      <w:r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stellt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sicher,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dass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jegliche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Verfahren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Prozesse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im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Bereich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Notfallmanagements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mit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übergeordneten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Verfahren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Prozessen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aus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dem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Bereich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Sicherheitsmanagements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abgestimmt</w:t>
      </w:r>
      <w:r w:rsidR="00C11675">
        <w:rPr>
          <w:rFonts w:cstheme="minorHAnsi"/>
        </w:rPr>
        <w:t xml:space="preserve"> </w:t>
      </w:r>
      <w:r w:rsidR="00A04F0A" w:rsidRPr="00DB0A19">
        <w:rPr>
          <w:rFonts w:cstheme="minorHAnsi"/>
        </w:rPr>
        <w:t>sind.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Idealerweise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Ergebnisse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Sicherheitskonzeptes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hinsichtlich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Schutzbedarfsfeststellung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für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Prozesse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Ergebnisse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aus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Risikoanalyse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bei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Umsetzung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Notfallmanagements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nachgenutzt.</w:t>
      </w:r>
    </w:p>
    <w:p w14:paraId="43D4E83C" w14:textId="35CF1BCF" w:rsidR="00467029" w:rsidRPr="00DB0A19" w:rsidRDefault="00467029" w:rsidP="00EA7053">
      <w:pPr>
        <w:pStyle w:val="berschrift2"/>
      </w:pPr>
      <w:bookmarkStart w:id="22" w:name="_Toc80517758"/>
      <w:r w:rsidRPr="00DB0A19">
        <w:lastRenderedPageBreak/>
        <w:t>Maßnahmen</w:t>
      </w:r>
      <w:r w:rsidR="00C11675">
        <w:t xml:space="preserve"> </w:t>
      </w:r>
      <w:r w:rsidRPr="00DB0A19">
        <w:t>bei</w:t>
      </w:r>
      <w:r w:rsidR="00C11675">
        <w:t xml:space="preserve"> </w:t>
      </w:r>
      <w:r w:rsidRPr="00DB0A19">
        <w:t>erhöhtem</w:t>
      </w:r>
      <w:r w:rsidR="00C11675">
        <w:t xml:space="preserve"> </w:t>
      </w:r>
      <w:r w:rsidRPr="00DB0A19">
        <w:t>Schutzbedarf</w:t>
      </w:r>
      <w:bookmarkEnd w:id="22"/>
    </w:p>
    <w:p w14:paraId="6BD3581F" w14:textId="5FEE9933" w:rsidR="0067705F" w:rsidRPr="00DB0A19" w:rsidRDefault="0067705F" w:rsidP="0067705F">
      <w:pPr>
        <w:rPr>
          <w:rFonts w:cstheme="minorHAnsi"/>
        </w:rPr>
      </w:pPr>
      <w:r w:rsidRPr="00DB0A19">
        <w:rPr>
          <w:rFonts w:cstheme="minorHAnsi"/>
        </w:rPr>
        <w:t>Gemeinsam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Basismaßnahmen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Standardmaßnahmen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Erzielen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erhöhten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Schutzbedarfs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hier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aufgeführten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betrachten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sollten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grundsätzlich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umgesetzt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Ist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wirtschaftlichen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bzw.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organisatorischen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Gründen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nicht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möglich,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ist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Sicherheitsmanagement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zur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weiteren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Begegnung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Risiken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für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Infrastruktur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eastAsia="Times New Roman" w:cstheme="minorHAnsi"/>
          <w:highlight w:val="yellow"/>
        </w:rPr>
        <w:t>&lt;Institution&gt;</w:t>
      </w:r>
      <w:r w:rsidR="00C11675">
        <w:rPr>
          <w:rFonts w:eastAsia="Times New Roman" w:cstheme="minorHAnsi"/>
        </w:rPr>
        <w:t xml:space="preserve"> </w:t>
      </w:r>
      <w:r w:rsidRPr="00DB0A19">
        <w:rPr>
          <w:rFonts w:cstheme="minorHAnsi"/>
        </w:rPr>
        <w:t>zu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begründen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abzustimmen.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Folgenden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Maßnahmen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bei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erhöhtem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Schutzbedarf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aufgeführt.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jeweils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Klammern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angegebenen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Buchstaben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zeigen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welche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Grundwerte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Anforderung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vorrangig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geschützt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(C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=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Vertraulichkeit,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=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Integrität,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=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Verfügbarkeit).</w:t>
      </w:r>
    </w:p>
    <w:p w14:paraId="7B9991A7" w14:textId="34D542F0" w:rsidR="00DB0A19" w:rsidRPr="00DB0A19" w:rsidRDefault="00DB0A19" w:rsidP="00DB0A19">
      <w:pPr>
        <w:pStyle w:val="berschrift3"/>
      </w:pPr>
      <w:bookmarkStart w:id="23" w:name="_Toc528848169"/>
      <w:bookmarkStart w:id="24" w:name="_Toc80517759"/>
      <w:r w:rsidRPr="00DB0A19">
        <w:t>Festlegung</w:t>
      </w:r>
      <w:r w:rsidR="00C11675">
        <w:t xml:space="preserve"> </w:t>
      </w:r>
      <w:r w:rsidRPr="00DB0A19">
        <w:t>des</w:t>
      </w:r>
      <w:r w:rsidR="00C11675">
        <w:t xml:space="preserve"> </w:t>
      </w:r>
      <w:r w:rsidRPr="00DB0A19">
        <w:t>Geltungsbereichs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Notfallmanagementstrategie</w:t>
      </w:r>
      <w:bookmarkEnd w:id="23"/>
      <w:bookmarkEnd w:id="24"/>
      <w:r w:rsidR="00C11675">
        <w:t xml:space="preserve"> </w:t>
      </w:r>
      <w:r w:rsidR="00C11675">
        <w:t>(</w:t>
      </w:r>
      <w:r w:rsidR="00C11675" w:rsidRPr="00C11675">
        <w:t>DER.4.A</w:t>
      </w:r>
      <w:r w:rsidR="00C11675">
        <w:t>3 - CIA</w:t>
      </w:r>
      <w:r w:rsidR="00C11675">
        <w:t>)</w:t>
      </w:r>
    </w:p>
    <w:p w14:paraId="4D75A09D" w14:textId="5D19D1DA" w:rsidR="00DB0A19" w:rsidRPr="00DB0A19" w:rsidRDefault="00DB0A19" w:rsidP="00DB0A19">
      <w:r>
        <w:t>In</w:t>
      </w:r>
      <w:r w:rsidR="00C11675">
        <w:t xml:space="preserve"> </w:t>
      </w:r>
      <w:r>
        <w:t>der</w:t>
      </w:r>
      <w:r w:rsidR="00C11675">
        <w:t xml:space="preserve"> </w:t>
      </w:r>
      <w:r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wird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Pr="00DB0A19">
        <w:t>die</w:t>
      </w:r>
      <w:r w:rsidR="00C11675">
        <w:t xml:space="preserve"> </w:t>
      </w:r>
      <w:r>
        <w:t>Geschäftsführung</w:t>
      </w:r>
      <w:r w:rsidR="00C11675">
        <w:t xml:space="preserve"> </w:t>
      </w:r>
      <w:r>
        <w:t>die</w:t>
      </w:r>
      <w:r w:rsidR="00C11675">
        <w:t xml:space="preserve"> </w:t>
      </w:r>
      <w:r>
        <w:t>Erstellung</w:t>
      </w:r>
      <w:r w:rsidR="00C11675">
        <w:t xml:space="preserve"> </w:t>
      </w:r>
      <w:r w:rsidRPr="00DB0A19">
        <w:t>eine</w:t>
      </w:r>
      <w:r>
        <w:t>r</w:t>
      </w:r>
      <w:r w:rsidR="00C11675">
        <w:t xml:space="preserve"> </w:t>
      </w:r>
      <w:r w:rsidRPr="00DB0A19">
        <w:t>Notfallmanagementstrategie</w:t>
      </w:r>
      <w:r w:rsidR="00C11675">
        <w:t xml:space="preserve"> </w:t>
      </w:r>
      <w:r>
        <w:t>beauftragt.</w:t>
      </w:r>
      <w:r w:rsidR="00C11675">
        <w:t xml:space="preserve"> </w:t>
      </w:r>
      <w:r>
        <w:t>Aus</w:t>
      </w:r>
      <w:r w:rsidR="00C11675">
        <w:t xml:space="preserve"> </w:t>
      </w:r>
      <w:r>
        <w:t>de</w:t>
      </w:r>
      <w:r w:rsidR="003C2230">
        <w:t>r</w:t>
      </w:r>
      <w:r w:rsidR="00C11675">
        <w:t xml:space="preserve"> </w:t>
      </w:r>
      <w:r w:rsidR="003C2230">
        <w:t>verschriftlichten</w:t>
      </w:r>
      <w:r w:rsidR="00C11675">
        <w:t xml:space="preserve"> </w:t>
      </w:r>
      <w:r w:rsidR="003C2230">
        <w:t>Strategie</w:t>
      </w:r>
      <w:r w:rsidR="00C11675">
        <w:t xml:space="preserve"> </w:t>
      </w:r>
      <w:r w:rsidR="003C2230">
        <w:t>muss</w:t>
      </w:r>
      <w:r w:rsidR="00C11675">
        <w:t xml:space="preserve"> </w:t>
      </w:r>
      <w:r w:rsidR="003C2230">
        <w:t>das</w:t>
      </w:r>
      <w:r w:rsidR="00C11675">
        <w:t xml:space="preserve"> </w:t>
      </w:r>
      <w:r w:rsidRPr="00DB0A19">
        <w:t>anzustrebende</w:t>
      </w:r>
      <w:r w:rsidR="00C11675">
        <w:t xml:space="preserve"> </w:t>
      </w:r>
      <w:r w:rsidRPr="00DB0A19">
        <w:t>Ziele</w:t>
      </w:r>
      <w:r w:rsidR="00C11675">
        <w:t xml:space="preserve"> </w:t>
      </w:r>
      <w:r w:rsidRPr="00DB0A19">
        <w:t>sowie</w:t>
      </w:r>
      <w:r w:rsidR="00C11675">
        <w:t xml:space="preserve"> </w:t>
      </w:r>
      <w:r w:rsidRPr="00DB0A19">
        <w:t>ein</w:t>
      </w:r>
      <w:r w:rsidR="00C11675">
        <w:t xml:space="preserve"> </w:t>
      </w:r>
      <w:r w:rsidRPr="00DB0A19">
        <w:t>angemessenes</w:t>
      </w:r>
      <w:r w:rsidR="00C11675">
        <w:t xml:space="preserve"> </w:t>
      </w:r>
      <w:r w:rsidRPr="00DB0A19">
        <w:t>Risikoakzeptanzniveau</w:t>
      </w:r>
      <w:r w:rsidR="00C11675">
        <w:t xml:space="preserve"> </w:t>
      </w:r>
      <w:r w:rsidRPr="00DB0A19">
        <w:t>hervorgehen.</w:t>
      </w:r>
      <w:r w:rsidR="00C11675">
        <w:t xml:space="preserve"> </w:t>
      </w:r>
      <w:r w:rsidRPr="00DB0A19">
        <w:t>Auf</w:t>
      </w:r>
      <w:r w:rsidR="00C11675">
        <w:t xml:space="preserve"> </w:t>
      </w:r>
      <w:r w:rsidRPr="00DB0A19">
        <w:t>dieser</w:t>
      </w:r>
      <w:r w:rsidR="00C11675">
        <w:t xml:space="preserve"> </w:t>
      </w:r>
      <w:r w:rsidRPr="00DB0A19">
        <w:t>Basis</w:t>
      </w:r>
      <w:r w:rsidR="00C11675">
        <w:t xml:space="preserve"> </w:t>
      </w:r>
      <w:r w:rsidRPr="00DB0A19">
        <w:t>wird</w:t>
      </w:r>
      <w:r w:rsidR="00C11675">
        <w:t xml:space="preserve"> </w:t>
      </w:r>
      <w:r w:rsidRPr="00DB0A19">
        <w:t>außerdem</w:t>
      </w:r>
      <w:r w:rsidR="00C11675">
        <w:t xml:space="preserve"> </w:t>
      </w:r>
      <w:r w:rsidRPr="00DB0A19">
        <w:t>festgelegt,</w:t>
      </w:r>
      <w:r w:rsidR="00C11675">
        <w:t xml:space="preserve"> </w:t>
      </w:r>
      <w:r w:rsidRPr="00DB0A19">
        <w:t>welcher</w:t>
      </w:r>
      <w:r w:rsidR="00C11675">
        <w:t xml:space="preserve"> </w:t>
      </w:r>
      <w:r w:rsidRPr="00DB0A19">
        <w:t>Geltungsbereich</w:t>
      </w:r>
      <w:r w:rsidR="00C11675">
        <w:t xml:space="preserve"> </w:t>
      </w:r>
      <w:r w:rsidRPr="00DB0A19">
        <w:t>für</w:t>
      </w:r>
      <w:r w:rsidR="00C11675">
        <w:t xml:space="preserve"> </w:t>
      </w:r>
      <w:r w:rsidRPr="00DB0A19">
        <w:t>das</w:t>
      </w:r>
      <w:r w:rsidR="00C11675">
        <w:t xml:space="preserve"> </w:t>
      </w:r>
      <w:r w:rsidRPr="00DB0A19">
        <w:t>Notfallmanagementsystem</w:t>
      </w:r>
      <w:r w:rsidR="00C11675">
        <w:t xml:space="preserve"> </w:t>
      </w:r>
      <w:r w:rsidRPr="00DB0A19">
        <w:t>gewählt</w:t>
      </w:r>
      <w:r w:rsidR="00C11675">
        <w:t xml:space="preserve"> </w:t>
      </w:r>
      <w:r w:rsidRPr="00DB0A19">
        <w:t>wird.</w:t>
      </w:r>
    </w:p>
    <w:p w14:paraId="349F8512" w14:textId="7BDCAEE3" w:rsidR="00DB0A19" w:rsidRPr="00DB0A19" w:rsidRDefault="00DB0A19" w:rsidP="00DB0A19">
      <w:pPr>
        <w:pStyle w:val="berschrift3"/>
      </w:pPr>
      <w:bookmarkStart w:id="25" w:name="_Toc528848170"/>
      <w:bookmarkStart w:id="26" w:name="_Toc80517760"/>
      <w:r w:rsidRPr="00DB0A19">
        <w:t>Leitlinie</w:t>
      </w:r>
      <w:r w:rsidR="00C11675">
        <w:t xml:space="preserve"> </w:t>
      </w:r>
      <w:r w:rsidRPr="00DB0A19">
        <w:t>zum</w:t>
      </w:r>
      <w:r w:rsidR="00C11675">
        <w:t xml:space="preserve"> </w:t>
      </w:r>
      <w:r w:rsidRPr="00DB0A19">
        <w:t>Notfallmanagement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Übernahme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Gesamtverantwortung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Leitungsebene</w:t>
      </w:r>
      <w:bookmarkEnd w:id="25"/>
      <w:bookmarkEnd w:id="26"/>
      <w:r w:rsidR="00C11675">
        <w:t xml:space="preserve"> </w:t>
      </w:r>
      <w:r w:rsidR="00C11675">
        <w:t>(</w:t>
      </w:r>
      <w:r w:rsidR="00C11675" w:rsidRPr="00C11675">
        <w:t>DER.4.A</w:t>
      </w:r>
      <w:r w:rsidR="00C11675">
        <w:t>4</w:t>
      </w:r>
      <w:r w:rsidR="00C11675">
        <w:t xml:space="preserve"> - CIA)</w:t>
      </w:r>
    </w:p>
    <w:p w14:paraId="66C0DBCD" w14:textId="53B99702" w:rsidR="00DB0A19" w:rsidRPr="00DB0A19" w:rsidRDefault="003C2230" w:rsidP="00DB0A19">
      <w:r>
        <w:t>In</w:t>
      </w:r>
      <w:r w:rsidR="00C11675">
        <w:t xml:space="preserve"> </w:t>
      </w:r>
      <w:r>
        <w:t>der</w:t>
      </w:r>
      <w:r w:rsidR="00C11675">
        <w:t xml:space="preserve"> </w:t>
      </w:r>
      <w:r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="00DB0A19" w:rsidRPr="00DB0A19">
        <w:t>wird</w:t>
      </w:r>
      <w:r w:rsidR="00C11675">
        <w:t xml:space="preserve"> </w:t>
      </w:r>
      <w:r w:rsidR="00DB0A19" w:rsidRPr="00DB0A19">
        <w:t>eine</w:t>
      </w:r>
      <w:r w:rsidR="00C11675">
        <w:t xml:space="preserve"> </w:t>
      </w:r>
      <w:r w:rsidR="00DB0A19" w:rsidRPr="00DB0A19">
        <w:t>Leitlinie</w:t>
      </w:r>
      <w:r w:rsidR="00C11675">
        <w:t xml:space="preserve"> </w:t>
      </w:r>
      <w:r w:rsidR="00DB0A19" w:rsidRPr="00DB0A19">
        <w:t>zum</w:t>
      </w:r>
      <w:r w:rsidR="00C11675">
        <w:t xml:space="preserve"> </w:t>
      </w:r>
      <w:r w:rsidR="00DB0A19" w:rsidRPr="00DB0A19">
        <w:t>Notfallmanagement</w:t>
      </w:r>
      <w:r w:rsidR="00C11675">
        <w:t xml:space="preserve"> </w:t>
      </w:r>
      <w:r w:rsidR="00DB0A19" w:rsidRPr="00DB0A19">
        <w:t>entwickelt,</w:t>
      </w:r>
      <w:r w:rsidR="00C11675">
        <w:t xml:space="preserve"> </w:t>
      </w:r>
      <w:r w:rsidR="00DB0A19" w:rsidRPr="00DB0A19">
        <w:t>durch</w:t>
      </w:r>
      <w:r w:rsidR="00C11675">
        <w:t xml:space="preserve"> </w:t>
      </w:r>
      <w:r w:rsidR="00DB0A19" w:rsidRPr="00DB0A19">
        <w:t>die</w:t>
      </w:r>
      <w:r w:rsidR="00C11675">
        <w:t xml:space="preserve"> </w:t>
      </w:r>
      <w:r>
        <w:t>Geschäftsführung</w:t>
      </w:r>
      <w:r w:rsidR="00C11675">
        <w:t xml:space="preserve"> </w:t>
      </w:r>
      <w:r w:rsidR="00DB0A19" w:rsidRPr="00DB0A19">
        <w:t>verabschiedet</w:t>
      </w:r>
      <w:r w:rsidR="00C11675">
        <w:t xml:space="preserve"> </w:t>
      </w:r>
      <w:r w:rsidR="00DB0A19" w:rsidRPr="00DB0A19">
        <w:t>und</w:t>
      </w:r>
      <w:r w:rsidR="00C11675">
        <w:t xml:space="preserve"> </w:t>
      </w:r>
      <w:r w:rsidR="00DB0A19" w:rsidRPr="00DB0A19">
        <w:t>allen</w:t>
      </w:r>
      <w:r w:rsidR="00C11675">
        <w:t xml:space="preserve"> </w:t>
      </w:r>
      <w:r w:rsidR="00DB0A19" w:rsidRPr="00DB0A19">
        <w:t>Mitarbeite</w:t>
      </w:r>
      <w:r>
        <w:t>nden</w:t>
      </w:r>
      <w:r w:rsidR="00C11675">
        <w:t xml:space="preserve"> </w:t>
      </w:r>
      <w:r w:rsidR="00DB0A19" w:rsidRPr="00DB0A19">
        <w:t>bekannt</w:t>
      </w:r>
      <w:r w:rsidR="00C11675">
        <w:t xml:space="preserve"> </w:t>
      </w:r>
      <w:r w:rsidR="00DB0A19" w:rsidRPr="00DB0A19">
        <w:t>und</w:t>
      </w:r>
      <w:r w:rsidR="00C11675">
        <w:t xml:space="preserve"> </w:t>
      </w:r>
      <w:r w:rsidR="00DB0A19" w:rsidRPr="00DB0A19">
        <w:t>zugänglich</w:t>
      </w:r>
      <w:r w:rsidR="00C11675">
        <w:t xml:space="preserve"> </w:t>
      </w:r>
      <w:r w:rsidR="00DB0A19" w:rsidRPr="00DB0A19">
        <w:t>gemacht.</w:t>
      </w:r>
      <w:r w:rsidR="00C11675">
        <w:t xml:space="preserve"> </w:t>
      </w:r>
      <w:r w:rsidR="00DB0A19" w:rsidRPr="00DB0A19">
        <w:t>Im</w:t>
      </w:r>
      <w:r w:rsidR="00C11675">
        <w:t xml:space="preserve"> </w:t>
      </w:r>
      <w:r w:rsidR="00DB0A19" w:rsidRPr="00DB0A19">
        <w:t>Rahmen</w:t>
      </w:r>
      <w:r w:rsidR="00C11675">
        <w:t xml:space="preserve"> </w:t>
      </w:r>
      <w:r w:rsidR="00DB0A19" w:rsidRPr="00DB0A19">
        <w:t>der</w:t>
      </w:r>
      <w:r w:rsidR="00C11675">
        <w:t xml:space="preserve"> </w:t>
      </w:r>
      <w:r w:rsidR="00DB0A19" w:rsidRPr="00DB0A19">
        <w:t>Erstellung</w:t>
      </w:r>
      <w:r w:rsidR="00C11675">
        <w:t xml:space="preserve"> </w:t>
      </w:r>
      <w:r w:rsidR="00DB0A19" w:rsidRPr="00DB0A19">
        <w:t>wird</w:t>
      </w:r>
      <w:r w:rsidR="00C11675">
        <w:t xml:space="preserve"> </w:t>
      </w:r>
      <w:r w:rsidR="00DB0A19" w:rsidRPr="00DB0A19">
        <w:t>sichergestellt,</w:t>
      </w:r>
      <w:r w:rsidR="00C11675">
        <w:t xml:space="preserve"> </w:t>
      </w:r>
      <w:r w:rsidR="00DB0A19" w:rsidRPr="00DB0A19">
        <w:t>dass</w:t>
      </w:r>
      <w:r w:rsidR="00C11675">
        <w:t xml:space="preserve"> </w:t>
      </w:r>
      <w:r w:rsidR="00DB0A19" w:rsidRPr="00DB0A19">
        <w:t>die</w:t>
      </w:r>
      <w:r w:rsidR="00C11675">
        <w:t xml:space="preserve"> </w:t>
      </w:r>
      <w:r w:rsidR="00DB0A19" w:rsidRPr="00DB0A19">
        <w:t>Leitlinie</w:t>
      </w:r>
      <w:r w:rsidR="00C11675">
        <w:t xml:space="preserve"> </w:t>
      </w:r>
      <w:r w:rsidR="00DB0A19" w:rsidRPr="00DB0A19">
        <w:t>die</w:t>
      </w:r>
      <w:r w:rsidR="00C11675">
        <w:t xml:space="preserve"> </w:t>
      </w:r>
      <w:r w:rsidR="00DB0A19" w:rsidRPr="00DB0A19">
        <w:t>wesentlichen</w:t>
      </w:r>
      <w:r w:rsidR="00C11675">
        <w:t xml:space="preserve"> </w:t>
      </w:r>
      <w:r w:rsidR="00DB0A19" w:rsidRPr="00DB0A19">
        <w:t>Inhalte</w:t>
      </w:r>
      <w:r w:rsidR="00C11675">
        <w:t xml:space="preserve"> </w:t>
      </w:r>
      <w:r w:rsidR="00DB0A19" w:rsidRPr="00DB0A19">
        <w:t>des</w:t>
      </w:r>
      <w:r w:rsidR="00C11675">
        <w:t xml:space="preserve"> </w:t>
      </w:r>
      <w:r w:rsidR="00DB0A19" w:rsidRPr="00DB0A19">
        <w:t>Notfallmanagements</w:t>
      </w:r>
      <w:r w:rsidR="00C11675">
        <w:t xml:space="preserve"> </w:t>
      </w:r>
      <w:r w:rsidR="00DB0A19" w:rsidRPr="00DB0A19">
        <w:t>berücksichtigt.</w:t>
      </w:r>
      <w:r w:rsidR="00C11675">
        <w:t xml:space="preserve"> </w:t>
      </w:r>
      <w:r w:rsidR="00DB0A19" w:rsidRPr="00DB0A19">
        <w:t>Ferner</w:t>
      </w:r>
      <w:r w:rsidR="00C11675">
        <w:t xml:space="preserve"> </w:t>
      </w:r>
      <w:r w:rsidR="00DB0A19" w:rsidRPr="00DB0A19">
        <w:t>wird</w:t>
      </w:r>
      <w:r w:rsidR="00C11675">
        <w:t xml:space="preserve"> </w:t>
      </w:r>
      <w:r w:rsidR="00DB0A19" w:rsidRPr="00DB0A19">
        <w:t>durch</w:t>
      </w:r>
      <w:r w:rsidR="00C11675">
        <w:t xml:space="preserve"> </w:t>
      </w:r>
      <w:r>
        <w:t>die</w:t>
      </w:r>
      <w:r w:rsidR="00C11675">
        <w:t xml:space="preserve"> </w:t>
      </w:r>
      <w:r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="00DB0A19" w:rsidRPr="00DB0A19">
        <w:t>sichergestellt,</w:t>
      </w:r>
      <w:r w:rsidR="00C11675">
        <w:t xml:space="preserve"> </w:t>
      </w:r>
      <w:r w:rsidR="00DB0A19" w:rsidRPr="00DB0A19">
        <w:t>dass</w:t>
      </w:r>
      <w:r w:rsidR="00C11675">
        <w:t xml:space="preserve"> </w:t>
      </w:r>
      <w:r w:rsidR="00DB0A19" w:rsidRPr="00DB0A19">
        <w:t>die</w:t>
      </w:r>
      <w:r w:rsidR="00C11675">
        <w:t xml:space="preserve"> </w:t>
      </w:r>
      <w:r w:rsidR="00DB0A19" w:rsidRPr="00DB0A19">
        <w:t>Leitlinie</w:t>
      </w:r>
      <w:r w:rsidR="00C11675">
        <w:t xml:space="preserve"> </w:t>
      </w:r>
      <w:r w:rsidR="00DB0A19" w:rsidRPr="00DB0A19">
        <w:t>regelmäßig</w:t>
      </w:r>
      <w:r w:rsidR="00C11675">
        <w:t xml:space="preserve"> </w:t>
      </w:r>
      <w:r w:rsidR="00DB0A19" w:rsidRPr="00DB0A19">
        <w:t>auf</w:t>
      </w:r>
      <w:r w:rsidR="00C11675">
        <w:t xml:space="preserve"> </w:t>
      </w:r>
      <w:r w:rsidR="00DB0A19" w:rsidRPr="00DB0A19">
        <w:t>Angemessenheit</w:t>
      </w:r>
      <w:r w:rsidR="00C11675">
        <w:t xml:space="preserve"> </w:t>
      </w:r>
      <w:r w:rsidR="00DB0A19" w:rsidRPr="00DB0A19">
        <w:t>überprüft</w:t>
      </w:r>
      <w:r w:rsidR="00C11675">
        <w:t xml:space="preserve"> </w:t>
      </w:r>
      <w:r w:rsidR="00DB0A19" w:rsidRPr="00DB0A19">
        <w:t>und</w:t>
      </w:r>
      <w:r w:rsidR="00C11675">
        <w:t xml:space="preserve"> </w:t>
      </w:r>
      <w:r w:rsidR="00DB0A19" w:rsidRPr="00DB0A19">
        <w:t>im</w:t>
      </w:r>
      <w:r w:rsidR="00C11675">
        <w:t xml:space="preserve"> </w:t>
      </w:r>
      <w:r w:rsidR="00DB0A19" w:rsidRPr="00DB0A19">
        <w:t>Bedarfsfall</w:t>
      </w:r>
      <w:r w:rsidR="00C11675">
        <w:t xml:space="preserve"> </w:t>
      </w:r>
      <w:r w:rsidR="00DB0A19" w:rsidRPr="00DB0A19">
        <w:t>aktualisiert</w:t>
      </w:r>
      <w:r w:rsidR="00C11675">
        <w:t xml:space="preserve"> </w:t>
      </w:r>
      <w:r w:rsidR="00DB0A19" w:rsidRPr="00DB0A19">
        <w:t>wird.</w:t>
      </w:r>
    </w:p>
    <w:p w14:paraId="0FBD46A1" w14:textId="655CFF77" w:rsidR="00DB0A19" w:rsidRPr="00DB0A19" w:rsidRDefault="00DB0A19" w:rsidP="00DB0A19">
      <w:pPr>
        <w:pStyle w:val="berschrift3"/>
      </w:pPr>
      <w:bookmarkStart w:id="27" w:name="_Toc528848171"/>
      <w:bookmarkStart w:id="28" w:name="_Toc80517761"/>
      <w:r w:rsidRPr="00DB0A19">
        <w:t>Aufbau</w:t>
      </w:r>
      <w:r w:rsidR="00C11675">
        <w:t xml:space="preserve"> </w:t>
      </w:r>
      <w:r w:rsidRPr="00DB0A19">
        <w:t>einer</w:t>
      </w:r>
      <w:r w:rsidR="00C11675">
        <w:t xml:space="preserve"> </w:t>
      </w:r>
      <w:r w:rsidRPr="00DB0A19">
        <w:t>geeigneten</w:t>
      </w:r>
      <w:r w:rsidR="00C11675">
        <w:t xml:space="preserve"> </w:t>
      </w:r>
      <w:r w:rsidRPr="00DB0A19">
        <w:t>Organisationsstruktur</w:t>
      </w:r>
      <w:r w:rsidR="00C11675">
        <w:t xml:space="preserve"> </w:t>
      </w:r>
      <w:r w:rsidRPr="00DB0A19">
        <w:t>für</w:t>
      </w:r>
      <w:r w:rsidR="00C11675">
        <w:t xml:space="preserve"> </w:t>
      </w:r>
      <w:r w:rsidRPr="00DB0A19">
        <w:t>das</w:t>
      </w:r>
      <w:r w:rsidR="00C11675">
        <w:t xml:space="preserve"> </w:t>
      </w:r>
      <w:r w:rsidRPr="00DB0A19">
        <w:t>Notfallmanagement</w:t>
      </w:r>
      <w:bookmarkEnd w:id="27"/>
      <w:bookmarkEnd w:id="28"/>
      <w:r w:rsidR="00C11675">
        <w:t xml:space="preserve"> </w:t>
      </w:r>
      <w:r w:rsidR="00C11675">
        <w:t>(</w:t>
      </w:r>
      <w:r w:rsidR="00C11675" w:rsidRPr="00C11675">
        <w:t>DER.4.A</w:t>
      </w:r>
      <w:r w:rsidR="00C11675">
        <w:t>5</w:t>
      </w:r>
      <w:r w:rsidR="00C11675">
        <w:t xml:space="preserve"> - A)</w:t>
      </w:r>
    </w:p>
    <w:p w14:paraId="6B4B4B54" w14:textId="4941F4D5" w:rsidR="00DB0A19" w:rsidRPr="00DB0A19" w:rsidRDefault="00DB0A19" w:rsidP="00DB0A19">
      <w:pPr>
        <w:rPr>
          <w:rFonts w:cstheme="minorHAnsi"/>
        </w:rPr>
      </w:pPr>
      <w:r w:rsidRPr="00DB0A19">
        <w:rPr>
          <w:rFonts w:cstheme="minorHAnsi"/>
        </w:rPr>
        <w:t>Im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Rahmen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Notfallmanagements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wird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3C2230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sicherstellen,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dass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innerhalb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Organisation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notwendigen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Rollen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angemessen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ausgeprägt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sind.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="003C2230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für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definierten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Rollen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entsprechende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Aufgaben,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Pflichten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sowie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notwendige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Kompetenzen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definiert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dokumentiert.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In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="003C2230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wird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sichergestellt,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dass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alle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Rollen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im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Notfallmanagement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ausreichend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qualifizierten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Mitarbeite</w:t>
      </w:r>
      <w:r w:rsidR="003C2230">
        <w:rPr>
          <w:rFonts w:cstheme="minorHAnsi"/>
        </w:rPr>
        <w:t>nde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besetzt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Darüber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hinaus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werden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jeglichen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Rollen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sowie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die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gesamte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Organisationsstruktur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auf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Angemessenheit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Praxistauglichkeit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überprüft.</w:t>
      </w:r>
    </w:p>
    <w:p w14:paraId="4295C23D" w14:textId="1762B8E0" w:rsidR="00DB0A19" w:rsidRPr="00DB0A19" w:rsidRDefault="00DB0A19" w:rsidP="00DB0A19">
      <w:pPr>
        <w:pStyle w:val="berschrift3"/>
      </w:pPr>
      <w:bookmarkStart w:id="29" w:name="_Toc528848172"/>
      <w:bookmarkStart w:id="30" w:name="_Toc80517762"/>
      <w:r w:rsidRPr="00DB0A19">
        <w:t>Bereitstellung</w:t>
      </w:r>
      <w:r w:rsidR="00C11675">
        <w:t xml:space="preserve"> </w:t>
      </w:r>
      <w:r w:rsidRPr="00DB0A19">
        <w:t>angemessener</w:t>
      </w:r>
      <w:r w:rsidR="00C11675">
        <w:t xml:space="preserve"> </w:t>
      </w:r>
      <w:r w:rsidRPr="00DB0A19">
        <w:t>Ressourcen</w:t>
      </w:r>
      <w:r w:rsidR="00C11675">
        <w:t xml:space="preserve"> </w:t>
      </w:r>
      <w:r w:rsidRPr="00DB0A19">
        <w:t>für</w:t>
      </w:r>
      <w:r w:rsidR="00C11675">
        <w:t xml:space="preserve"> </w:t>
      </w:r>
      <w:r w:rsidRPr="00DB0A19">
        <w:t>das</w:t>
      </w:r>
      <w:r w:rsidR="00C11675">
        <w:t xml:space="preserve"> </w:t>
      </w:r>
      <w:r w:rsidRPr="00DB0A19">
        <w:t>Notfallmanagement</w:t>
      </w:r>
      <w:bookmarkEnd w:id="29"/>
      <w:bookmarkEnd w:id="30"/>
      <w:r w:rsidR="00C11675">
        <w:t xml:space="preserve"> </w:t>
      </w:r>
      <w:r w:rsidR="00C11675">
        <w:t>(</w:t>
      </w:r>
      <w:r w:rsidR="00C11675" w:rsidRPr="00C11675">
        <w:t>DER.4.A</w:t>
      </w:r>
      <w:r w:rsidR="00C11675">
        <w:t>6</w:t>
      </w:r>
      <w:r w:rsidR="00C11675">
        <w:t xml:space="preserve"> - A)</w:t>
      </w:r>
    </w:p>
    <w:p w14:paraId="06496738" w14:textId="63D3805F" w:rsidR="00DB0A19" w:rsidRPr="00DB0A19" w:rsidRDefault="00DB0A19" w:rsidP="00DB0A19">
      <w:r w:rsidRPr="00DB0A19">
        <w:t>Zur</w:t>
      </w:r>
      <w:r w:rsidR="00C11675">
        <w:t xml:space="preserve"> </w:t>
      </w:r>
      <w:r w:rsidRPr="00DB0A19">
        <w:t>Erreichung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übergeordneten</w:t>
      </w:r>
      <w:r w:rsidR="00C11675">
        <w:t xml:space="preserve"> </w:t>
      </w:r>
      <w:r w:rsidRPr="00DB0A19">
        <w:t>Ziele</w:t>
      </w:r>
      <w:r w:rsidR="00C11675">
        <w:t xml:space="preserve"> </w:t>
      </w:r>
      <w:r w:rsidRPr="00DB0A19">
        <w:t>gemäß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Notfallmanagementstrategie</w:t>
      </w:r>
      <w:r w:rsidR="00C11675">
        <w:t xml:space="preserve"> </w:t>
      </w:r>
      <w:r w:rsidRPr="00DB0A19">
        <w:t>wird</w:t>
      </w:r>
      <w:r w:rsidR="00C11675">
        <w:t xml:space="preserve"> </w:t>
      </w:r>
      <w:r w:rsidRPr="00DB0A19">
        <w:t>das</w:t>
      </w:r>
      <w:r w:rsidR="00C11675">
        <w:t xml:space="preserve"> </w:t>
      </w:r>
      <w:r w:rsidRPr="00DB0A19">
        <w:t>Notfallmanagement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Pr="00DB0A19">
        <w:t>angemessenen</w:t>
      </w:r>
      <w:r w:rsidR="00C11675">
        <w:t xml:space="preserve"> </w:t>
      </w:r>
      <w:r w:rsidRPr="00DB0A19">
        <w:t>monetären</w:t>
      </w:r>
      <w:r w:rsidR="00C11675">
        <w:t xml:space="preserve"> </w:t>
      </w:r>
      <w:r w:rsidRPr="00DB0A19">
        <w:t>sowie</w:t>
      </w:r>
      <w:r w:rsidR="00C11675">
        <w:t xml:space="preserve"> </w:t>
      </w:r>
      <w:r w:rsidRPr="00DB0A19">
        <w:t>nicht-monetären</w:t>
      </w:r>
      <w:r w:rsidR="00C11675">
        <w:t xml:space="preserve"> </w:t>
      </w:r>
      <w:r w:rsidRPr="00DB0A19">
        <w:t>Ressourcen</w:t>
      </w:r>
      <w:r w:rsidR="00C11675">
        <w:t xml:space="preserve"> </w:t>
      </w:r>
      <w:r w:rsidRPr="00DB0A19">
        <w:t>ausgestattet.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="003C2230">
        <w:t>die</w:t>
      </w:r>
      <w:r w:rsidR="00C11675">
        <w:t xml:space="preserve"> </w:t>
      </w:r>
      <w:r w:rsidR="003C2230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wird</w:t>
      </w:r>
      <w:r w:rsidR="00C11675">
        <w:t xml:space="preserve"> </w:t>
      </w:r>
      <w:r w:rsidRPr="00DB0A19">
        <w:t>insbesondere</w:t>
      </w:r>
      <w:r w:rsidR="00C11675">
        <w:t xml:space="preserve"> </w:t>
      </w:r>
      <w:r w:rsidRPr="00DB0A19">
        <w:t>sichergestellt,</w:t>
      </w:r>
      <w:r w:rsidR="00C11675">
        <w:t xml:space="preserve"> </w:t>
      </w:r>
      <w:r w:rsidRPr="00DB0A19">
        <w:t>dass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lastRenderedPageBreak/>
        <w:t>Notfallbeauftragte</w:t>
      </w:r>
      <w:r w:rsidR="00C11675">
        <w:t xml:space="preserve"> </w:t>
      </w:r>
      <w:r w:rsidRPr="00DB0A19">
        <w:t>bzw.</w:t>
      </w:r>
      <w:r w:rsidR="00C11675">
        <w:t xml:space="preserve"> </w:t>
      </w:r>
      <w:r w:rsidRPr="00DB0A19">
        <w:t>das</w:t>
      </w:r>
      <w:r w:rsidR="00C11675">
        <w:t xml:space="preserve"> </w:t>
      </w:r>
      <w:r w:rsidRPr="00DB0A19">
        <w:t>Notfallmanagementteam</w:t>
      </w:r>
      <w:r w:rsidR="00C11675">
        <w:t xml:space="preserve"> </w:t>
      </w:r>
      <w:r w:rsidRPr="00DB0A19">
        <w:t>über</w:t>
      </w:r>
      <w:r w:rsidR="00C11675">
        <w:t xml:space="preserve"> </w:t>
      </w:r>
      <w:r w:rsidRPr="00DB0A19">
        <w:t>ein,</w:t>
      </w:r>
      <w:r w:rsidR="00C11675">
        <w:t xml:space="preserve"> </w:t>
      </w:r>
      <w:r w:rsidRPr="00DB0A19">
        <w:t>zur</w:t>
      </w:r>
      <w:r w:rsidR="00C11675">
        <w:t xml:space="preserve"> </w:t>
      </w:r>
      <w:r w:rsidRPr="00DB0A19">
        <w:t>Erfüllung</w:t>
      </w:r>
      <w:r w:rsidR="00C11675">
        <w:t xml:space="preserve"> </w:t>
      </w:r>
      <w:r w:rsidRPr="00DB0A19">
        <w:t>seiner</w:t>
      </w:r>
      <w:r w:rsidR="00C11675">
        <w:t xml:space="preserve"> </w:t>
      </w:r>
      <w:r w:rsidRPr="00DB0A19">
        <w:t>Tätigkeit</w:t>
      </w:r>
      <w:r w:rsidR="00C11675">
        <w:t xml:space="preserve"> </w:t>
      </w:r>
      <w:r w:rsidRPr="00DB0A19">
        <w:t>ausreichendes,</w:t>
      </w:r>
      <w:r w:rsidR="00C11675">
        <w:t xml:space="preserve"> </w:t>
      </w:r>
      <w:r w:rsidRPr="00DB0A19">
        <w:t>Zeitbudget</w:t>
      </w:r>
      <w:r w:rsidR="00C11675">
        <w:t xml:space="preserve"> </w:t>
      </w:r>
      <w:r w:rsidRPr="00DB0A19">
        <w:t>verfügt.</w:t>
      </w:r>
    </w:p>
    <w:p w14:paraId="490986A4" w14:textId="1E9B7288" w:rsidR="00DB0A19" w:rsidRPr="00DB0A19" w:rsidRDefault="00DB0A19" w:rsidP="00DB0A19">
      <w:pPr>
        <w:pStyle w:val="berschrift3"/>
      </w:pPr>
      <w:bookmarkStart w:id="31" w:name="_Toc528848173"/>
      <w:bookmarkStart w:id="32" w:name="_Toc80517763"/>
      <w:r w:rsidRPr="00DB0A19">
        <w:t>Erstellung</w:t>
      </w:r>
      <w:r w:rsidR="00C11675">
        <w:t xml:space="preserve"> </w:t>
      </w:r>
      <w:r w:rsidRPr="00DB0A19">
        <w:t>eines</w:t>
      </w:r>
      <w:r w:rsidR="00C11675">
        <w:t xml:space="preserve"> </w:t>
      </w:r>
      <w:r w:rsidRPr="00DB0A19">
        <w:t>Notfallkonzepts</w:t>
      </w:r>
      <w:bookmarkEnd w:id="31"/>
      <w:bookmarkEnd w:id="32"/>
      <w:r w:rsidR="00C11675">
        <w:t xml:space="preserve"> </w:t>
      </w:r>
      <w:r w:rsidR="00C11675">
        <w:t>(</w:t>
      </w:r>
      <w:r w:rsidR="00C11675" w:rsidRPr="00C11675">
        <w:t>DER.4.A</w:t>
      </w:r>
      <w:r w:rsidR="00C11675">
        <w:t>7</w:t>
      </w:r>
      <w:r w:rsidR="00C11675">
        <w:t xml:space="preserve"> - </w:t>
      </w:r>
      <w:r w:rsidR="00C83CE9">
        <w:t>CI</w:t>
      </w:r>
      <w:r w:rsidR="00C11675">
        <w:t>A)</w:t>
      </w:r>
    </w:p>
    <w:p w14:paraId="0D7F1D5E" w14:textId="04B5AA78" w:rsidR="00DB0A19" w:rsidRPr="00DB0A19" w:rsidRDefault="00DB0A19" w:rsidP="00DB0A19">
      <w:r w:rsidRPr="00DB0A19">
        <w:t>Kritische</w:t>
      </w:r>
      <w:r w:rsidR="00C11675">
        <w:t xml:space="preserve"> </w:t>
      </w:r>
      <w:r w:rsidRPr="00DB0A19">
        <w:t>Geschäftsprozesse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Ressourcen</w:t>
      </w:r>
      <w:r w:rsidR="00C11675">
        <w:t xml:space="preserve"> </w:t>
      </w:r>
      <w:r w:rsidRPr="00DB0A19">
        <w:t>werden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="003C2230">
        <w:t>die</w:t>
      </w:r>
      <w:r w:rsidR="00C11675">
        <w:t xml:space="preserve"> </w:t>
      </w:r>
      <w:r w:rsidR="003C2230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mittels</w:t>
      </w:r>
      <w:r w:rsidR="00C11675">
        <w:t xml:space="preserve"> </w:t>
      </w:r>
      <w:r w:rsidRPr="00DB0A19">
        <w:t>Business-Impact-</w:t>
      </w:r>
      <w:r w:rsidR="00C11675">
        <w:t xml:space="preserve"> </w:t>
      </w:r>
      <w:r w:rsidRPr="00DB0A19">
        <w:t>oder</w:t>
      </w:r>
      <w:r w:rsidR="00C11675">
        <w:t xml:space="preserve"> </w:t>
      </w:r>
      <w:r w:rsidRPr="00DB0A19">
        <w:t>Single</w:t>
      </w:r>
      <w:r w:rsidR="00C11675">
        <w:t xml:space="preserve"> </w:t>
      </w:r>
      <w:r w:rsidRPr="00DB0A19">
        <w:t>Point</w:t>
      </w:r>
      <w:r w:rsidR="00C11675">
        <w:t xml:space="preserve"> </w:t>
      </w:r>
      <w:proofErr w:type="spellStart"/>
      <w:r w:rsidRPr="00DB0A19">
        <w:t>of</w:t>
      </w:r>
      <w:proofErr w:type="spellEnd"/>
      <w:r w:rsidR="00C11675">
        <w:t xml:space="preserve"> </w:t>
      </w:r>
      <w:proofErr w:type="spellStart"/>
      <w:r w:rsidRPr="00DB0A19">
        <w:t>Failure</w:t>
      </w:r>
      <w:proofErr w:type="spellEnd"/>
      <w:r w:rsidRPr="00DB0A19">
        <w:t>-Analysen</w:t>
      </w:r>
      <w:r w:rsidR="00C11675">
        <w:t xml:space="preserve"> </w:t>
      </w:r>
      <w:r w:rsidRPr="00DB0A19">
        <w:t>ermittelt.</w:t>
      </w:r>
      <w:r w:rsidR="00C11675">
        <w:t xml:space="preserve"> </w:t>
      </w:r>
      <w:r w:rsidRPr="00DB0A19">
        <w:t>In</w:t>
      </w:r>
      <w:r w:rsidR="00C11675">
        <w:t xml:space="preserve"> </w:t>
      </w:r>
      <w:r w:rsidRPr="00DB0A19">
        <w:t>diesem</w:t>
      </w:r>
      <w:r w:rsidR="00C11675">
        <w:t xml:space="preserve"> </w:t>
      </w:r>
      <w:r w:rsidRPr="00DB0A19">
        <w:t>Zusammenhang</w:t>
      </w:r>
      <w:r w:rsidR="00C11675">
        <w:t xml:space="preserve"> </w:t>
      </w:r>
      <w:r w:rsidRPr="00DB0A19">
        <w:t>werden</w:t>
      </w:r>
      <w:r w:rsidR="00C11675">
        <w:t xml:space="preserve"> </w:t>
      </w:r>
      <w:r w:rsidRPr="00DB0A19">
        <w:t>zusätzlich</w:t>
      </w:r>
      <w:r w:rsidR="00C11675">
        <w:t xml:space="preserve"> </w:t>
      </w:r>
      <w:r w:rsidRPr="00DB0A19">
        <w:t>relevante</w:t>
      </w:r>
      <w:r w:rsidR="00C11675">
        <w:t xml:space="preserve"> </w:t>
      </w:r>
      <w:r w:rsidRPr="00DB0A19">
        <w:t>Risiken</w:t>
      </w:r>
      <w:r w:rsidR="00C11675">
        <w:t xml:space="preserve"> </w:t>
      </w:r>
      <w:r w:rsidRPr="00DB0A19">
        <w:t>identifiziert,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auf</w:t>
      </w:r>
      <w:r w:rsidR="00C11675">
        <w:t xml:space="preserve"> </w:t>
      </w:r>
      <w:r w:rsidRPr="00DB0A19">
        <w:t>kritische</w:t>
      </w:r>
      <w:r w:rsidR="00C11675">
        <w:t xml:space="preserve"> </w:t>
      </w:r>
      <w:r w:rsidRPr="00DB0A19">
        <w:t>Geschäftsprozesse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Ressourcen</w:t>
      </w:r>
      <w:r w:rsidR="00C11675">
        <w:t xml:space="preserve"> </w:t>
      </w:r>
      <w:r w:rsidR="003C2230">
        <w:t>der</w:t>
      </w:r>
      <w:r w:rsidR="00C11675">
        <w:t xml:space="preserve"> </w:t>
      </w:r>
      <w:r w:rsidR="003C2230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bzw.</w:t>
      </w:r>
      <w:r w:rsidR="00C11675">
        <w:t xml:space="preserve"> </w:t>
      </w:r>
      <w:r w:rsidRPr="00DB0A19">
        <w:t>betriebenen</w:t>
      </w:r>
      <w:r w:rsidR="00C11675">
        <w:t xml:space="preserve"> </w:t>
      </w:r>
      <w:r w:rsidRPr="00DB0A19">
        <w:t>Verfahren</w:t>
      </w:r>
      <w:r w:rsidR="00C11675">
        <w:t xml:space="preserve"> </w:t>
      </w:r>
      <w:r w:rsidRPr="00DB0A19">
        <w:t>einwirken.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="003C2230">
        <w:t>die</w:t>
      </w:r>
      <w:r w:rsidR="00C11675">
        <w:t xml:space="preserve"> </w:t>
      </w:r>
      <w:r w:rsidR="003C2230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="003C2230">
        <w:t>wird</w:t>
      </w:r>
      <w:r w:rsidR="00C11675">
        <w:t xml:space="preserve"> </w:t>
      </w:r>
      <w:r w:rsidRPr="00DB0A19">
        <w:t>für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identifizierten</w:t>
      </w:r>
      <w:r w:rsidR="00C11675">
        <w:t xml:space="preserve"> </w:t>
      </w:r>
      <w:r w:rsidRPr="00DB0A19">
        <w:t>Risiken</w:t>
      </w:r>
      <w:r w:rsidR="00C11675">
        <w:t xml:space="preserve"> </w:t>
      </w:r>
      <w:r w:rsidRPr="00DB0A19">
        <w:t>festgelegt,</w:t>
      </w:r>
      <w:r w:rsidR="00C11675">
        <w:t xml:space="preserve"> </w:t>
      </w:r>
      <w:r w:rsidRPr="00DB0A19">
        <w:t>welche</w:t>
      </w:r>
      <w:r w:rsidR="00C11675">
        <w:t xml:space="preserve"> </w:t>
      </w:r>
      <w:r w:rsidRPr="00DB0A19">
        <w:t>Risikobehandlungsstrategien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-Maßnahmen</w:t>
      </w:r>
      <w:r w:rsidR="00C11675">
        <w:t xml:space="preserve"> </w:t>
      </w:r>
      <w:r w:rsidRPr="00DB0A19">
        <w:t>anzuwenden</w:t>
      </w:r>
      <w:r w:rsidR="00C11675">
        <w:t xml:space="preserve"> </w:t>
      </w:r>
      <w:r w:rsidRPr="00DB0A19">
        <w:t>sind.</w:t>
      </w:r>
      <w:r w:rsidR="00C11675">
        <w:t xml:space="preserve"> </w:t>
      </w:r>
      <w:r w:rsidRPr="00DB0A19">
        <w:t>Für</w:t>
      </w:r>
      <w:r w:rsidR="00C11675">
        <w:t xml:space="preserve"> </w:t>
      </w:r>
      <w:r w:rsidRPr="00DB0A19">
        <w:t>kritische</w:t>
      </w:r>
      <w:r w:rsidR="00C11675">
        <w:t xml:space="preserve"> </w:t>
      </w:r>
      <w:r w:rsidRPr="00DB0A19">
        <w:t>Geschäftsprozesse</w:t>
      </w:r>
      <w:r w:rsidR="00C11675">
        <w:t xml:space="preserve"> </w:t>
      </w:r>
      <w:r w:rsidRPr="00DB0A19">
        <w:t>werden</w:t>
      </w:r>
      <w:r w:rsidR="00C11675">
        <w:t xml:space="preserve"> </w:t>
      </w:r>
      <w:r w:rsidRPr="00DB0A19">
        <w:t>darüber</w:t>
      </w:r>
      <w:r w:rsidR="00C11675">
        <w:t xml:space="preserve"> </w:t>
      </w:r>
      <w:r w:rsidRPr="00DB0A19">
        <w:t>hinaus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Pr="00DB0A19">
        <w:t>Kontinuitätsstrategien</w:t>
      </w:r>
      <w:r w:rsidR="00C11675">
        <w:t xml:space="preserve"> </w:t>
      </w:r>
      <w:r w:rsidRPr="00DB0A19">
        <w:t>Maßnahmen</w:t>
      </w:r>
      <w:r w:rsidR="00C11675">
        <w:t xml:space="preserve"> </w:t>
      </w:r>
      <w:r w:rsidRPr="00DB0A19">
        <w:t>zum</w:t>
      </w:r>
      <w:r w:rsidR="00C11675">
        <w:t xml:space="preserve"> </w:t>
      </w:r>
      <w:r w:rsidRPr="00DB0A19">
        <w:t>Wiederanlaufen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Wiederherstellen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entsprechenden</w:t>
      </w:r>
      <w:r w:rsidR="00C11675">
        <w:t xml:space="preserve"> </w:t>
      </w:r>
      <w:r w:rsidRPr="00DB0A19">
        <w:t>Geschäftsprozesse</w:t>
      </w:r>
      <w:r w:rsidR="00C11675">
        <w:t xml:space="preserve"> </w:t>
      </w:r>
      <w:r w:rsidRPr="00DB0A19">
        <w:t>entwickelt.</w:t>
      </w:r>
      <w:r w:rsidR="00C11675">
        <w:t xml:space="preserve"> </w:t>
      </w:r>
      <w:r w:rsidR="003C2230">
        <w:t>Für</w:t>
      </w:r>
      <w:r w:rsidR="00C11675">
        <w:t xml:space="preserve"> </w:t>
      </w:r>
      <w:r w:rsidR="003C2230">
        <w:t>die</w:t>
      </w:r>
      <w:r w:rsidR="00C11675">
        <w:t xml:space="preserve"> </w:t>
      </w:r>
      <w:r w:rsidR="003C2230">
        <w:t>Entwicklung</w:t>
      </w:r>
      <w:r w:rsidR="00C11675">
        <w:t xml:space="preserve"> </w:t>
      </w:r>
      <w:r w:rsidR="003C2230">
        <w:t>der</w:t>
      </w:r>
      <w:r w:rsidR="00C11675">
        <w:t xml:space="preserve"> </w:t>
      </w:r>
      <w:r w:rsidR="003C2230">
        <w:t>Wiederanlauf-</w:t>
      </w:r>
      <w:r w:rsidR="00C11675">
        <w:t xml:space="preserve"> </w:t>
      </w:r>
      <w:r w:rsidR="003C2230">
        <w:t>und</w:t>
      </w:r>
      <w:r w:rsidR="00C11675">
        <w:t xml:space="preserve"> </w:t>
      </w:r>
      <w:r w:rsidR="003C2230">
        <w:t>Wiederherstellungspläne</w:t>
      </w:r>
      <w:r w:rsidR="00C11675">
        <w:t xml:space="preserve"> </w:t>
      </w:r>
      <w:r w:rsidR="003C2230">
        <w:t>sollten</w:t>
      </w:r>
      <w:r w:rsidR="00C11675">
        <w:t xml:space="preserve"> </w:t>
      </w:r>
      <w:r w:rsidR="003C2230">
        <w:t>durch</w:t>
      </w:r>
      <w:r w:rsidR="00C11675">
        <w:t xml:space="preserve"> </w:t>
      </w:r>
      <w:r w:rsidR="003C2230">
        <w:t>die</w:t>
      </w:r>
      <w:r w:rsidR="00C11675">
        <w:t xml:space="preserve"> </w:t>
      </w:r>
      <w:r w:rsidR="003C2230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eine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Vorlage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entwickelt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den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Mitarbeitenden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zur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Verfügung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gestellt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werden.</w:t>
      </w:r>
    </w:p>
    <w:p w14:paraId="6096662E" w14:textId="2C85ACA2" w:rsidR="00DB0A19" w:rsidRPr="00DB0A19" w:rsidRDefault="003C2230" w:rsidP="00DB0A19">
      <w:r>
        <w:t>Die</w:t>
      </w:r>
      <w:r w:rsidR="00C11675">
        <w:t xml:space="preserve"> </w:t>
      </w:r>
      <w:r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="00DB0A19" w:rsidRPr="00DB0A19">
        <w:t>stellt</w:t>
      </w:r>
      <w:r w:rsidR="00C11675">
        <w:t xml:space="preserve"> </w:t>
      </w:r>
      <w:r w:rsidR="00DB0A19" w:rsidRPr="00DB0A19">
        <w:t>sicher,</w:t>
      </w:r>
      <w:r w:rsidR="00C11675">
        <w:t xml:space="preserve"> </w:t>
      </w:r>
      <w:r w:rsidR="00DB0A19" w:rsidRPr="00DB0A19">
        <w:t>dass</w:t>
      </w:r>
      <w:r w:rsidR="00C11675">
        <w:t xml:space="preserve"> </w:t>
      </w:r>
      <w:r w:rsidR="00DB0A19" w:rsidRPr="00DB0A19">
        <w:t>im</w:t>
      </w:r>
      <w:r w:rsidR="00C11675">
        <w:t xml:space="preserve"> </w:t>
      </w:r>
      <w:r w:rsidR="00DB0A19" w:rsidRPr="00DB0A19">
        <w:t>Rahmen</w:t>
      </w:r>
      <w:r w:rsidR="00C11675">
        <w:t xml:space="preserve"> </w:t>
      </w:r>
      <w:r w:rsidR="00DB0A19" w:rsidRPr="00DB0A19">
        <w:t>eines</w:t>
      </w:r>
      <w:r w:rsidR="00C11675">
        <w:t xml:space="preserve"> </w:t>
      </w:r>
      <w:r w:rsidR="00DB0A19" w:rsidRPr="00DB0A19">
        <w:t>Notfallkonzepts</w:t>
      </w:r>
      <w:r w:rsidR="00C11675">
        <w:t xml:space="preserve"> </w:t>
      </w:r>
      <w:r w:rsidR="00DB0A19" w:rsidRPr="00DB0A19">
        <w:t>Notfallpläne</w:t>
      </w:r>
      <w:r w:rsidR="00C11675">
        <w:t xml:space="preserve"> </w:t>
      </w:r>
      <w:r w:rsidR="00DB0A19" w:rsidRPr="00DB0A19">
        <w:t>und</w:t>
      </w:r>
      <w:r w:rsidR="00C11675">
        <w:t xml:space="preserve"> </w:t>
      </w:r>
      <w:r>
        <w:t>Notfallm</w:t>
      </w:r>
      <w:r w:rsidR="00DB0A19" w:rsidRPr="00DB0A19">
        <w:t>aßnahmen</w:t>
      </w:r>
      <w:r w:rsidR="00C11675">
        <w:t xml:space="preserve"> </w:t>
      </w:r>
      <w:r w:rsidR="00DB0A19" w:rsidRPr="00DB0A19">
        <w:t>für</w:t>
      </w:r>
      <w:r w:rsidR="00C11675">
        <w:t xml:space="preserve"> </w:t>
      </w:r>
      <w:r w:rsidR="00DB0A19" w:rsidRPr="00DB0A19">
        <w:t>die</w:t>
      </w:r>
      <w:r w:rsidR="00C11675">
        <w:t xml:space="preserve"> </w:t>
      </w:r>
      <w:r w:rsidR="00DB0A19" w:rsidRPr="00DB0A19">
        <w:t>nachfolgenden</w:t>
      </w:r>
      <w:r w:rsidR="00C11675">
        <w:t xml:space="preserve"> </w:t>
      </w:r>
      <w:r w:rsidR="00DB0A19" w:rsidRPr="00DB0A19">
        <w:t>Szenarien</w:t>
      </w:r>
      <w:r w:rsidR="00C11675">
        <w:t xml:space="preserve"> </w:t>
      </w:r>
      <w:r w:rsidR="00DB0A19" w:rsidRPr="00DB0A19">
        <w:t>entwickelt</w:t>
      </w:r>
      <w:r w:rsidR="00C11675">
        <w:t xml:space="preserve"> </w:t>
      </w:r>
      <w:r w:rsidR="00DB0A19" w:rsidRPr="00DB0A19">
        <w:t>und</w:t>
      </w:r>
      <w:r w:rsidR="00C11675">
        <w:t xml:space="preserve"> </w:t>
      </w:r>
      <w:r w:rsidR="00DB0A19" w:rsidRPr="00DB0A19">
        <w:t>implementiert</w:t>
      </w:r>
      <w:r w:rsidR="00C11675">
        <w:t xml:space="preserve"> </w:t>
      </w:r>
      <w:r w:rsidR="00DB0A19" w:rsidRPr="00DB0A19">
        <w:t>werden,</w:t>
      </w:r>
      <w:r w:rsidR="00C11675">
        <w:t xml:space="preserve"> </w:t>
      </w:r>
      <w:r w:rsidR="00DB0A19" w:rsidRPr="00DB0A19">
        <w:t>die</w:t>
      </w:r>
      <w:r w:rsidR="00C11675">
        <w:t xml:space="preserve"> </w:t>
      </w:r>
      <w:r w:rsidR="00DB0A19" w:rsidRPr="00DB0A19">
        <w:t>die</w:t>
      </w:r>
      <w:r w:rsidR="00C11675">
        <w:t xml:space="preserve"> </w:t>
      </w:r>
      <w:r w:rsidR="00DB0A19" w:rsidRPr="00DB0A19">
        <w:t>angemessene</w:t>
      </w:r>
      <w:r w:rsidR="00C11675">
        <w:t xml:space="preserve"> </w:t>
      </w:r>
      <w:r w:rsidR="00DB0A19" w:rsidRPr="00DB0A19">
        <w:t>Notfallhandhabung</w:t>
      </w:r>
      <w:r w:rsidR="00C11675">
        <w:t xml:space="preserve"> </w:t>
      </w:r>
      <w:r w:rsidR="00DB0A19" w:rsidRPr="00DB0A19">
        <w:t>und</w:t>
      </w:r>
      <w:r w:rsidR="00C11675">
        <w:t xml:space="preserve"> </w:t>
      </w:r>
      <w:r w:rsidR="00DB0A19" w:rsidRPr="00DB0A19">
        <w:t>zeitnahe</w:t>
      </w:r>
      <w:r w:rsidR="00C11675">
        <w:t xml:space="preserve"> </w:t>
      </w:r>
      <w:r w:rsidR="00DB0A19" w:rsidRPr="00DB0A19">
        <w:t>Wiederaufnahme</w:t>
      </w:r>
      <w:r w:rsidR="00C11675">
        <w:t xml:space="preserve"> </w:t>
      </w:r>
      <w:r w:rsidR="00DB0A19" w:rsidRPr="00DB0A19">
        <w:t>von</w:t>
      </w:r>
      <w:r w:rsidR="00C11675">
        <w:t xml:space="preserve"> </w:t>
      </w:r>
      <w:r w:rsidR="00DB0A19" w:rsidRPr="00DB0A19">
        <w:t>kritischen</w:t>
      </w:r>
      <w:r w:rsidR="00C11675">
        <w:t xml:space="preserve"> </w:t>
      </w:r>
      <w:r w:rsidR="00DB0A19" w:rsidRPr="00DB0A19">
        <w:t>Geschäftsprozesse</w:t>
      </w:r>
      <w:r w:rsidR="00C11675">
        <w:t xml:space="preserve"> </w:t>
      </w:r>
      <w:r w:rsidR="00DB0A19" w:rsidRPr="00DB0A19">
        <w:t>gewährleisten:</w:t>
      </w:r>
    </w:p>
    <w:p w14:paraId="04DAD40C" w14:textId="2C04E3B5" w:rsidR="00DB0A19" w:rsidRPr="00DB0A19" w:rsidRDefault="00DB0A19" w:rsidP="00DB0A19">
      <w:pPr>
        <w:pStyle w:val="Listenabsatz"/>
        <w:numPr>
          <w:ilvl w:val="0"/>
          <w:numId w:val="23"/>
        </w:numPr>
        <w:spacing w:before="80"/>
        <w:rPr>
          <w:rFonts w:cstheme="minorHAnsi"/>
        </w:rPr>
      </w:pPr>
      <w:r w:rsidRPr="00DB0A19">
        <w:rPr>
          <w:rFonts w:cstheme="minorHAnsi"/>
        </w:rPr>
        <w:t>Ausfall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bzw.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Teilausfall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Klimatisierung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selbstbetriebenen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Rechenzentrums,</w:t>
      </w:r>
    </w:p>
    <w:p w14:paraId="20579DA6" w14:textId="21F2C7F1" w:rsidR="00DB0A19" w:rsidRDefault="00DB0A19" w:rsidP="00DB0A19">
      <w:pPr>
        <w:pStyle w:val="Listenabsatz"/>
        <w:numPr>
          <w:ilvl w:val="0"/>
          <w:numId w:val="23"/>
        </w:numPr>
        <w:spacing w:before="80"/>
        <w:rPr>
          <w:rFonts w:cstheme="minorHAnsi"/>
        </w:rPr>
      </w:pPr>
      <w:r w:rsidRPr="00DB0A19">
        <w:rPr>
          <w:rFonts w:cstheme="minorHAnsi"/>
        </w:rPr>
        <w:t>Ausfall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Infrastruktur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(</w:t>
      </w:r>
      <w:proofErr w:type="spellStart"/>
      <w:r w:rsidR="003C2230">
        <w:rPr>
          <w:rFonts w:cstheme="minorHAnsi"/>
        </w:rPr>
        <w:t>IaaS</w:t>
      </w:r>
      <w:proofErr w:type="spellEnd"/>
      <w:r w:rsidR="003C2230">
        <w:rPr>
          <w:rFonts w:cstheme="minorHAnsi"/>
        </w:rPr>
        <w:t>,</w:t>
      </w:r>
      <w:r w:rsidR="00C11675">
        <w:rPr>
          <w:rFonts w:cstheme="minorHAnsi"/>
        </w:rPr>
        <w:t xml:space="preserve"> </w:t>
      </w:r>
      <w:proofErr w:type="spellStart"/>
      <w:r w:rsidR="003C2230">
        <w:rPr>
          <w:rFonts w:cstheme="minorHAnsi"/>
        </w:rPr>
        <w:t>PaaS</w:t>
      </w:r>
      <w:proofErr w:type="spellEnd"/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und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SaaS)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langanhaltenden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DOS/DDOS,</w:t>
      </w:r>
    </w:p>
    <w:p w14:paraId="404E247B" w14:textId="50A2B64F" w:rsidR="003C2230" w:rsidRDefault="003C2230" w:rsidP="00DB0A19">
      <w:pPr>
        <w:pStyle w:val="Listenabsatz"/>
        <w:numPr>
          <w:ilvl w:val="0"/>
          <w:numId w:val="23"/>
        </w:numPr>
        <w:spacing w:before="80"/>
        <w:rPr>
          <w:rFonts w:cstheme="minorHAnsi"/>
        </w:rPr>
      </w:pPr>
      <w:r>
        <w:rPr>
          <w:rFonts w:cstheme="minorHAnsi"/>
        </w:rPr>
        <w:t>Ausfall/Teilausfall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3C2230">
        <w:rPr>
          <w:rFonts w:cstheme="minorHAnsi"/>
        </w:rPr>
        <w:t>Identity</w:t>
      </w:r>
      <w:r w:rsidR="00C11675">
        <w:rPr>
          <w:rFonts w:cstheme="minorHAnsi"/>
        </w:rPr>
        <w:t xml:space="preserve"> </w:t>
      </w:r>
      <w:r w:rsidRPr="003C2230">
        <w:rPr>
          <w:rFonts w:cstheme="minorHAnsi"/>
        </w:rPr>
        <w:t>and</w:t>
      </w:r>
      <w:r w:rsidR="00C11675">
        <w:rPr>
          <w:rFonts w:cstheme="minorHAnsi"/>
        </w:rPr>
        <w:t xml:space="preserve"> </w:t>
      </w:r>
      <w:r w:rsidRPr="003C2230">
        <w:rPr>
          <w:rFonts w:cstheme="minorHAnsi"/>
        </w:rPr>
        <w:t>Access</w:t>
      </w:r>
      <w:r w:rsidR="00C11675">
        <w:rPr>
          <w:rFonts w:cstheme="minorHAnsi"/>
        </w:rPr>
        <w:t xml:space="preserve"> </w:t>
      </w:r>
      <w:r w:rsidRPr="003C2230">
        <w:rPr>
          <w:rFonts w:cstheme="minorHAnsi"/>
        </w:rPr>
        <w:t>Management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3C2230">
        <w:rPr>
          <w:rFonts w:cstheme="minorHAnsi"/>
        </w:rPr>
        <w:t>IAM</w:t>
      </w:r>
      <w:r>
        <w:rPr>
          <w:rFonts w:cstheme="minorHAnsi"/>
        </w:rPr>
        <w:t>)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Infrastruktur</w:t>
      </w:r>
    </w:p>
    <w:p w14:paraId="354783F1" w14:textId="5C6B53E2" w:rsidR="003C2230" w:rsidRPr="00DB0A19" w:rsidRDefault="003C2230" w:rsidP="00DB0A19">
      <w:pPr>
        <w:pStyle w:val="Listenabsatz"/>
        <w:numPr>
          <w:ilvl w:val="0"/>
          <w:numId w:val="23"/>
        </w:numPr>
        <w:spacing w:before="80"/>
        <w:rPr>
          <w:rFonts w:cstheme="minorHAnsi"/>
        </w:rPr>
      </w:pPr>
      <w:r>
        <w:rPr>
          <w:rFonts w:cstheme="minorHAnsi"/>
        </w:rPr>
        <w:t>Ausfall/Teilausfall</w:t>
      </w:r>
      <w:r w:rsidR="00C11675">
        <w:rPr>
          <w:rFonts w:cstheme="minorHAnsi"/>
        </w:rPr>
        <w:t xml:space="preserve"> </w:t>
      </w:r>
      <w:r>
        <w:rPr>
          <w:rFonts w:cstheme="minorHAnsi"/>
        </w:rPr>
        <w:t>der</w:t>
      </w:r>
      <w:r w:rsidR="00C11675">
        <w:rPr>
          <w:rFonts w:cstheme="minorHAnsi"/>
        </w:rPr>
        <w:t xml:space="preserve"> Basis-Dienste (DHCP, NTP, DNS)</w:t>
      </w:r>
    </w:p>
    <w:p w14:paraId="5C47B6A1" w14:textId="166E2A83" w:rsidR="00DB0A19" w:rsidRPr="00DB0A19" w:rsidRDefault="00DB0A19" w:rsidP="00DB0A19">
      <w:pPr>
        <w:pStyle w:val="Listenabsatz"/>
        <w:numPr>
          <w:ilvl w:val="0"/>
          <w:numId w:val="23"/>
        </w:numPr>
        <w:spacing w:before="80"/>
        <w:rPr>
          <w:rFonts w:cstheme="minorHAnsi"/>
        </w:rPr>
      </w:pPr>
      <w:r w:rsidRPr="00DB0A19">
        <w:rPr>
          <w:rFonts w:cstheme="minorHAnsi"/>
        </w:rPr>
        <w:t>Ausfall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eines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Outsourcing-Dienstleisters,</w:t>
      </w:r>
    </w:p>
    <w:p w14:paraId="78B16D35" w14:textId="4F3A67FE" w:rsidR="003C2230" w:rsidRPr="003C2230" w:rsidRDefault="00DB0A19" w:rsidP="003C2230">
      <w:pPr>
        <w:pStyle w:val="Listenabsatz"/>
        <w:numPr>
          <w:ilvl w:val="0"/>
          <w:numId w:val="23"/>
        </w:numPr>
        <w:spacing w:before="80"/>
        <w:rPr>
          <w:rFonts w:cstheme="minorHAnsi"/>
        </w:rPr>
      </w:pPr>
      <w:r w:rsidRPr="00DB0A19">
        <w:rPr>
          <w:rFonts w:cstheme="minorHAnsi"/>
        </w:rPr>
        <w:t>Ausfall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des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Cloud-Dienstleisters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(öffentliche/private)</w:t>
      </w:r>
      <w:r w:rsidRPr="00DB0A19">
        <w:rPr>
          <w:rFonts w:cstheme="minorHAnsi"/>
        </w:rPr>
        <w:t>,</w:t>
      </w:r>
    </w:p>
    <w:p w14:paraId="20BFA177" w14:textId="489C7496" w:rsidR="00DB0A19" w:rsidRPr="00DB0A19" w:rsidRDefault="00DB0A19" w:rsidP="00DB0A19">
      <w:pPr>
        <w:pStyle w:val="Listenabsatz"/>
        <w:numPr>
          <w:ilvl w:val="0"/>
          <w:numId w:val="23"/>
        </w:numPr>
        <w:spacing w:before="80"/>
        <w:rPr>
          <w:rFonts w:cstheme="minorHAnsi"/>
        </w:rPr>
      </w:pPr>
      <w:r w:rsidRPr="00DB0A19">
        <w:rPr>
          <w:rFonts w:cstheme="minorHAnsi"/>
        </w:rPr>
        <w:t>Verschlüsselung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von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geschäftskritischen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Informationen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durch</w:t>
      </w:r>
      <w:r w:rsidR="00C11675">
        <w:rPr>
          <w:rFonts w:cstheme="minorHAnsi"/>
        </w:rPr>
        <w:t xml:space="preserve"> </w:t>
      </w:r>
      <w:r w:rsidR="003C2230">
        <w:rPr>
          <w:rFonts w:cstheme="minorHAnsi"/>
        </w:rPr>
        <w:t>Rans</w:t>
      </w:r>
      <w:r w:rsidR="00C11675">
        <w:rPr>
          <w:rFonts w:cstheme="minorHAnsi"/>
        </w:rPr>
        <w:t>o</w:t>
      </w:r>
      <w:r w:rsidR="003C2230">
        <w:rPr>
          <w:rFonts w:cstheme="minorHAnsi"/>
        </w:rPr>
        <w:t>mware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sowie</w:t>
      </w:r>
    </w:p>
    <w:p w14:paraId="72A20448" w14:textId="68E7889D" w:rsidR="00DB0A19" w:rsidRPr="00DB0A19" w:rsidRDefault="00DB0A19" w:rsidP="00DB0A19">
      <w:pPr>
        <w:pStyle w:val="Listenabsatz"/>
        <w:numPr>
          <w:ilvl w:val="0"/>
          <w:numId w:val="23"/>
        </w:numPr>
        <w:spacing w:before="80"/>
        <w:rPr>
          <w:rFonts w:cstheme="minorHAnsi"/>
        </w:rPr>
      </w:pPr>
      <w:r w:rsidRPr="00DB0A19">
        <w:rPr>
          <w:rFonts w:cstheme="minorHAnsi"/>
        </w:rPr>
        <w:t>Ausfall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der</w:t>
      </w:r>
      <w:r w:rsidR="00C11675">
        <w:rPr>
          <w:rFonts w:cstheme="minorHAnsi"/>
        </w:rPr>
        <w:t xml:space="preserve"> </w:t>
      </w:r>
      <w:r w:rsidRPr="00DB0A19">
        <w:rPr>
          <w:rFonts w:cstheme="minorHAnsi"/>
        </w:rPr>
        <w:t>Administrationsinfrastruktur.</w:t>
      </w:r>
    </w:p>
    <w:p w14:paraId="4C8B24E2" w14:textId="5B674F37" w:rsidR="00DB0A19" w:rsidRPr="00DB0A19" w:rsidRDefault="00DB0A19" w:rsidP="00DB0A19">
      <w:r w:rsidRPr="00DB0A19">
        <w:t>Es</w:t>
      </w:r>
      <w:r w:rsidR="00C11675">
        <w:t xml:space="preserve"> </w:t>
      </w:r>
      <w:r w:rsidRPr="00DB0A19">
        <w:t>wird</w:t>
      </w:r>
      <w:r w:rsidR="00C11675">
        <w:t xml:space="preserve"> </w:t>
      </w:r>
      <w:r w:rsidRPr="00DB0A19">
        <w:t>sichergestellt,</w:t>
      </w:r>
      <w:r w:rsidR="00C11675">
        <w:t xml:space="preserve"> </w:t>
      </w:r>
      <w:r w:rsidRPr="00DB0A19">
        <w:t>dass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Informationssicherheit</w:t>
      </w:r>
      <w:r w:rsidR="00C11675">
        <w:t xml:space="preserve"> </w:t>
      </w:r>
      <w:r w:rsidRPr="00DB0A19">
        <w:t>innerhalb</w:t>
      </w:r>
      <w:r w:rsidR="00C11675">
        <w:t xml:space="preserve"> </w:t>
      </w:r>
      <w:r w:rsidRPr="00DB0A19">
        <w:t>des</w:t>
      </w:r>
      <w:r w:rsidR="00C11675">
        <w:t xml:space="preserve"> </w:t>
      </w:r>
      <w:r w:rsidRPr="00DB0A19">
        <w:t>Notfallkonzepts</w:t>
      </w:r>
      <w:r w:rsidR="00C11675">
        <w:t xml:space="preserve"> </w:t>
      </w:r>
      <w:r w:rsidRPr="00DB0A19">
        <w:t>angemessen</w:t>
      </w:r>
      <w:r w:rsidR="00C11675">
        <w:t xml:space="preserve"> </w:t>
      </w:r>
      <w:r w:rsidRPr="00DB0A19">
        <w:t>berücksichtigt</w:t>
      </w:r>
      <w:r w:rsidR="00C11675">
        <w:t xml:space="preserve"> </w:t>
      </w:r>
      <w:r w:rsidRPr="00DB0A19">
        <w:t>ist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für</w:t>
      </w:r>
      <w:r w:rsidR="00C11675">
        <w:t xml:space="preserve"> </w:t>
      </w:r>
      <w:r w:rsidRPr="00DB0A19">
        <w:t>Notfallmaßnahmen</w:t>
      </w:r>
      <w:r w:rsidR="00C11675">
        <w:t xml:space="preserve"> </w:t>
      </w:r>
      <w:r w:rsidRPr="00DB0A19">
        <w:t>entsprechende</w:t>
      </w:r>
      <w:r w:rsidR="00C11675">
        <w:t xml:space="preserve"> </w:t>
      </w:r>
      <w:r w:rsidRPr="00DB0A19">
        <w:t>Sicherheitskonzepte</w:t>
      </w:r>
      <w:r w:rsidR="00C11675">
        <w:t xml:space="preserve"> </w:t>
      </w:r>
      <w:r w:rsidRPr="00DB0A19">
        <w:t>definiert</w:t>
      </w:r>
      <w:r w:rsidR="00C11675">
        <w:t xml:space="preserve"> </w:t>
      </w:r>
      <w:r w:rsidRPr="00DB0A19">
        <w:t>sind.</w:t>
      </w:r>
    </w:p>
    <w:p w14:paraId="1112CD25" w14:textId="154D5680" w:rsidR="00DB0A19" w:rsidRPr="00DB0A19" w:rsidRDefault="00DB0A19" w:rsidP="00DB0A19">
      <w:pPr>
        <w:pStyle w:val="berschrift3"/>
      </w:pPr>
      <w:bookmarkStart w:id="33" w:name="_Toc528848174"/>
      <w:bookmarkStart w:id="34" w:name="_Toc80517764"/>
      <w:r w:rsidRPr="00DB0A19">
        <w:t>Integration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Mitarbeiter</w:t>
      </w:r>
      <w:r w:rsidR="00C11675">
        <w:t xml:space="preserve"> </w:t>
      </w:r>
      <w:r w:rsidRPr="00DB0A19">
        <w:t>in</w:t>
      </w:r>
      <w:r w:rsidR="00C11675">
        <w:t xml:space="preserve"> </w:t>
      </w:r>
      <w:r w:rsidRPr="00DB0A19">
        <w:t>den</w:t>
      </w:r>
      <w:r w:rsidR="00C11675">
        <w:t xml:space="preserve"> </w:t>
      </w:r>
      <w:r w:rsidRPr="00DB0A19">
        <w:t>Notfallmanagement-Prozess</w:t>
      </w:r>
      <w:bookmarkEnd w:id="33"/>
      <w:bookmarkEnd w:id="34"/>
      <w:r w:rsidR="00C11675">
        <w:t xml:space="preserve"> </w:t>
      </w:r>
      <w:r w:rsidR="00C11675">
        <w:t>(</w:t>
      </w:r>
      <w:r w:rsidR="00C11675" w:rsidRPr="00C11675">
        <w:t>DER.4.A</w:t>
      </w:r>
      <w:r w:rsidR="00C11675">
        <w:t>8</w:t>
      </w:r>
      <w:r w:rsidR="00C11675">
        <w:t xml:space="preserve"> - A)</w:t>
      </w:r>
    </w:p>
    <w:p w14:paraId="1954AC28" w14:textId="26B959A4" w:rsidR="00DB0A19" w:rsidRPr="00DB0A19" w:rsidRDefault="00DB0A19" w:rsidP="00DB0A19">
      <w:r w:rsidRPr="00DB0A19">
        <w:t>Durch</w:t>
      </w:r>
      <w:r w:rsidR="00C11675">
        <w:t xml:space="preserve"> die </w:t>
      </w:r>
      <w:r w:rsidR="00C11675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wird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Pr="00DB0A19">
        <w:t>die</w:t>
      </w:r>
      <w:r w:rsidR="00C11675">
        <w:t xml:space="preserve"> Etablierung </w:t>
      </w:r>
      <w:r w:rsidRPr="00DB0A19">
        <w:t>eines</w:t>
      </w:r>
      <w:r w:rsidR="00C11675">
        <w:t xml:space="preserve"> </w:t>
      </w:r>
      <w:r w:rsidRPr="00DB0A19">
        <w:t>Schulungs-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Sensibilisierungskonzepts</w:t>
      </w:r>
      <w:r w:rsidR="00C11675">
        <w:t xml:space="preserve"> zum Thema Notfallmanagement </w:t>
      </w:r>
      <w:r w:rsidRPr="00DB0A19">
        <w:t>sichergestellt,</w:t>
      </w:r>
      <w:r w:rsidR="00C11675">
        <w:t xml:space="preserve"> </w:t>
      </w:r>
      <w:r w:rsidRPr="00DB0A19">
        <w:t>dass</w:t>
      </w:r>
      <w:r w:rsidR="00C11675">
        <w:t xml:space="preserve"> </w:t>
      </w:r>
      <w:r w:rsidRPr="00DB0A19">
        <w:t>alle</w:t>
      </w:r>
      <w:r w:rsidR="00C11675">
        <w:t xml:space="preserve"> </w:t>
      </w:r>
      <w:r w:rsidRPr="00DB0A19">
        <w:t>Mitarbeiter</w:t>
      </w:r>
      <w:r w:rsidR="00C11675">
        <w:t xml:space="preserve"> </w:t>
      </w:r>
      <w:r w:rsidRPr="00DB0A19">
        <w:t>angemessen</w:t>
      </w:r>
      <w:r w:rsidR="00C11675">
        <w:t xml:space="preserve"> </w:t>
      </w:r>
      <w:r w:rsidRPr="00DB0A19">
        <w:t>bzgl.</w:t>
      </w:r>
      <w:r w:rsidR="00C11675">
        <w:t xml:space="preserve"> </w:t>
      </w:r>
      <w:r w:rsidRPr="00DB0A19">
        <w:t>des</w:t>
      </w:r>
      <w:r w:rsidR="00C11675">
        <w:t xml:space="preserve"> </w:t>
      </w:r>
      <w:r w:rsidRPr="00DB0A19">
        <w:t>Themas</w:t>
      </w:r>
      <w:r w:rsidR="00C11675">
        <w:t xml:space="preserve"> </w:t>
      </w:r>
      <w:r w:rsidRPr="00DB0A19">
        <w:t>Notfallmanagement</w:t>
      </w:r>
      <w:r w:rsidR="00C11675">
        <w:t xml:space="preserve"> </w:t>
      </w:r>
      <w:r w:rsidRPr="00DB0A19">
        <w:t>sensibilisiert</w:t>
      </w:r>
      <w:r w:rsidR="00C11675">
        <w:t xml:space="preserve"> </w:t>
      </w:r>
      <w:r w:rsidRPr="00DB0A19">
        <w:t>werden.</w:t>
      </w:r>
      <w:r w:rsidR="00C11675">
        <w:t xml:space="preserve"> </w:t>
      </w:r>
      <w:r w:rsidRPr="00DB0A19">
        <w:t>Zur</w:t>
      </w:r>
      <w:r w:rsidR="00C11675">
        <w:t xml:space="preserve"> </w:t>
      </w:r>
      <w:r w:rsidRPr="00DB0A19">
        <w:t>Sicherstellung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Praxistauglichkeit</w:t>
      </w:r>
      <w:r w:rsidR="00C11675">
        <w:t xml:space="preserve"> </w:t>
      </w:r>
      <w:r w:rsidRPr="00DB0A19">
        <w:t>wird</w:t>
      </w:r>
      <w:r w:rsidR="00C11675">
        <w:t xml:space="preserve"> </w:t>
      </w:r>
      <w:r w:rsidRPr="00DB0A19">
        <w:t>im</w:t>
      </w:r>
      <w:r w:rsidR="00C11675">
        <w:t xml:space="preserve"> </w:t>
      </w:r>
      <w:r w:rsidRPr="00DB0A19">
        <w:t>Rahmen</w:t>
      </w:r>
      <w:r w:rsidR="00C11675">
        <w:t xml:space="preserve"> </w:t>
      </w:r>
      <w:r w:rsidRPr="00DB0A19">
        <w:t>des</w:t>
      </w:r>
      <w:r w:rsidR="00C11675">
        <w:t xml:space="preserve"> </w:t>
      </w:r>
      <w:r w:rsidRPr="00DB0A19">
        <w:t>Schulungs-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Sensibilisierungskonzepts</w:t>
      </w:r>
      <w:r w:rsidR="00C11675">
        <w:t xml:space="preserve"> </w:t>
      </w:r>
      <w:r w:rsidRPr="00DB0A19">
        <w:t>ebenso</w:t>
      </w:r>
      <w:r w:rsidR="00C11675">
        <w:t xml:space="preserve"> </w:t>
      </w:r>
      <w:r w:rsidRPr="00DB0A19">
        <w:t>sichergestellt,</w:t>
      </w:r>
      <w:r w:rsidR="00C11675">
        <w:t xml:space="preserve"> </w:t>
      </w:r>
      <w:r w:rsidRPr="00DB0A19">
        <w:t>dass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Notfallmanagementbeauftragte</w:t>
      </w:r>
      <w:r w:rsidR="00C11675">
        <w:t xml:space="preserve"> </w:t>
      </w:r>
      <w:r w:rsidRPr="00DB0A19">
        <w:t>bzw.</w:t>
      </w:r>
      <w:r w:rsidR="00C11675">
        <w:t xml:space="preserve"> </w:t>
      </w:r>
      <w:r w:rsidRPr="00DB0A19">
        <w:t>das</w:t>
      </w:r>
      <w:r w:rsidR="00C11675">
        <w:t xml:space="preserve"> </w:t>
      </w:r>
      <w:r w:rsidRPr="00DB0A19">
        <w:t>Notfallmanagementteam</w:t>
      </w:r>
      <w:r w:rsidR="00C11675">
        <w:t xml:space="preserve"> </w:t>
      </w:r>
      <w:r w:rsidRPr="00DB0A19">
        <w:t>notwendige</w:t>
      </w:r>
      <w:r w:rsidR="00C11675">
        <w:t xml:space="preserve"> </w:t>
      </w:r>
      <w:r w:rsidRPr="00DB0A19">
        <w:t>Kompetenzen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Pr="00DB0A19">
        <w:t>Schulungen</w:t>
      </w:r>
      <w:r w:rsidR="00C11675">
        <w:t xml:space="preserve"> </w:t>
      </w:r>
      <w:r w:rsidRPr="00DB0A19">
        <w:t>erhält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beibehält.</w:t>
      </w:r>
    </w:p>
    <w:p w14:paraId="605D3858" w14:textId="410F3EF6" w:rsidR="00DB0A19" w:rsidRPr="00DB0A19" w:rsidRDefault="00DB0A19" w:rsidP="00DB0A19">
      <w:pPr>
        <w:pStyle w:val="berschrift3"/>
      </w:pPr>
      <w:bookmarkStart w:id="35" w:name="_Toc528848175"/>
      <w:bookmarkStart w:id="36" w:name="_Toc80517765"/>
      <w:r w:rsidRPr="00DB0A19">
        <w:t>Integration</w:t>
      </w:r>
      <w:r w:rsidR="00C11675">
        <w:t xml:space="preserve"> </w:t>
      </w:r>
      <w:r w:rsidRPr="00DB0A19">
        <w:t>von</w:t>
      </w:r>
      <w:r w:rsidR="00C11675">
        <w:t xml:space="preserve"> </w:t>
      </w:r>
      <w:r w:rsidRPr="00DB0A19">
        <w:t>Notfallmanagement</w:t>
      </w:r>
      <w:r w:rsidR="00C11675">
        <w:t xml:space="preserve"> </w:t>
      </w:r>
      <w:r w:rsidRPr="00DB0A19">
        <w:t>in</w:t>
      </w:r>
      <w:r w:rsidR="00C11675">
        <w:t xml:space="preserve"> </w:t>
      </w:r>
      <w:r w:rsidRPr="00DB0A19">
        <w:t>organisationsweite</w:t>
      </w:r>
      <w:r w:rsidR="00C11675">
        <w:t xml:space="preserve"> </w:t>
      </w:r>
      <w:r w:rsidRPr="00DB0A19">
        <w:t>Abläufe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Prozesse</w:t>
      </w:r>
      <w:bookmarkEnd w:id="35"/>
      <w:bookmarkEnd w:id="36"/>
      <w:r w:rsidR="00C83CE9">
        <w:t xml:space="preserve"> </w:t>
      </w:r>
      <w:r w:rsidR="00C83CE9">
        <w:t>(</w:t>
      </w:r>
      <w:r w:rsidR="00C83CE9" w:rsidRPr="00C11675">
        <w:t>DER.4.A</w:t>
      </w:r>
      <w:r w:rsidR="00C83CE9">
        <w:t>9</w:t>
      </w:r>
      <w:r w:rsidR="00C83CE9">
        <w:t xml:space="preserve"> - A)</w:t>
      </w:r>
    </w:p>
    <w:p w14:paraId="7347828C" w14:textId="6A86AB41" w:rsidR="00DB0A19" w:rsidRPr="00DB0A19" w:rsidRDefault="00C11675" w:rsidP="00DB0A19">
      <w:r>
        <w:t xml:space="preserve">In der </w:t>
      </w:r>
      <w:r w:rsidRPr="00DB0A19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="00DB0A19" w:rsidRPr="00DB0A19">
        <w:t>wird</w:t>
      </w:r>
      <w:r>
        <w:t xml:space="preserve"> </w:t>
      </w:r>
      <w:r w:rsidR="00DB0A19" w:rsidRPr="00DB0A19">
        <w:t>sichergestellt,</w:t>
      </w:r>
      <w:r>
        <w:t xml:space="preserve"> </w:t>
      </w:r>
      <w:r w:rsidR="00DB0A19" w:rsidRPr="00DB0A19">
        <w:t>dass</w:t>
      </w:r>
      <w:r>
        <w:t xml:space="preserve"> </w:t>
      </w:r>
      <w:r w:rsidR="00DB0A19" w:rsidRPr="00DB0A19">
        <w:t>Aspekte</w:t>
      </w:r>
      <w:r>
        <w:t xml:space="preserve"> </w:t>
      </w:r>
      <w:r w:rsidR="00DB0A19" w:rsidRPr="00DB0A19">
        <w:t>des</w:t>
      </w:r>
      <w:r>
        <w:t xml:space="preserve"> </w:t>
      </w:r>
      <w:r w:rsidR="00DB0A19" w:rsidRPr="00DB0A19">
        <w:t>Notfallmanagements</w:t>
      </w:r>
      <w:r>
        <w:t xml:space="preserve"> </w:t>
      </w:r>
      <w:r w:rsidR="00DB0A19" w:rsidRPr="00DB0A19">
        <w:t>in</w:t>
      </w:r>
      <w:r>
        <w:t xml:space="preserve"> </w:t>
      </w:r>
      <w:r w:rsidR="00DB0A19" w:rsidRPr="00DB0A19">
        <w:t>allen</w:t>
      </w:r>
      <w:r>
        <w:t xml:space="preserve"> </w:t>
      </w:r>
      <w:r w:rsidR="00DB0A19" w:rsidRPr="00DB0A19">
        <w:t>Geschäftsprozessen</w:t>
      </w:r>
      <w:r>
        <w:t xml:space="preserve"> </w:t>
      </w:r>
      <w:r w:rsidR="00DB0A19" w:rsidRPr="00DB0A19">
        <w:t>angemessen</w:t>
      </w:r>
      <w:r>
        <w:t xml:space="preserve"> </w:t>
      </w:r>
      <w:r w:rsidR="00DB0A19" w:rsidRPr="00DB0A19">
        <w:t>berücksichtigt</w:t>
      </w:r>
      <w:r>
        <w:t xml:space="preserve"> </w:t>
      </w:r>
      <w:r w:rsidR="00DB0A19" w:rsidRPr="00DB0A19">
        <w:t>werden.</w:t>
      </w:r>
      <w:r>
        <w:t xml:space="preserve"> </w:t>
      </w:r>
      <w:r w:rsidR="00DB0A19" w:rsidRPr="00DB0A19">
        <w:t>Insbesondere</w:t>
      </w:r>
      <w:r>
        <w:t xml:space="preserve"> </w:t>
      </w:r>
      <w:r w:rsidR="00DB0A19" w:rsidRPr="00DB0A19">
        <w:t>ist</w:t>
      </w:r>
      <w:r>
        <w:t xml:space="preserve"> </w:t>
      </w:r>
      <w:r w:rsidR="00DB0A19" w:rsidRPr="00DB0A19">
        <w:t>zu</w:t>
      </w:r>
      <w:r>
        <w:t xml:space="preserve"> </w:t>
      </w:r>
      <w:r w:rsidR="00DB0A19" w:rsidRPr="00DB0A19">
        <w:t>gewährleisten,</w:t>
      </w:r>
      <w:r>
        <w:t xml:space="preserve"> </w:t>
      </w:r>
      <w:r w:rsidR="00DB0A19" w:rsidRPr="00DB0A19">
        <w:lastRenderedPageBreak/>
        <w:t>dass</w:t>
      </w:r>
      <w:r>
        <w:t xml:space="preserve"> </w:t>
      </w:r>
      <w:r w:rsidR="00DB0A19" w:rsidRPr="00DB0A19">
        <w:t>jegliche</w:t>
      </w:r>
      <w:r>
        <w:t xml:space="preserve"> </w:t>
      </w:r>
      <w:r w:rsidR="00DB0A19" w:rsidRPr="00DB0A19">
        <w:t>Prozesse,</w:t>
      </w:r>
      <w:r>
        <w:t xml:space="preserve"> </w:t>
      </w:r>
      <w:r w:rsidR="00DB0A19" w:rsidRPr="00DB0A19">
        <w:t>Vorgaben</w:t>
      </w:r>
      <w:r>
        <w:t xml:space="preserve"> </w:t>
      </w:r>
      <w:r w:rsidR="00DB0A19" w:rsidRPr="00DB0A19">
        <w:t>und</w:t>
      </w:r>
      <w:r>
        <w:t xml:space="preserve"> </w:t>
      </w:r>
      <w:r w:rsidR="00DB0A19" w:rsidRPr="00DB0A19">
        <w:t>Verantwortlichkeiten</w:t>
      </w:r>
      <w:r>
        <w:t xml:space="preserve"> </w:t>
      </w:r>
      <w:r w:rsidR="00DB0A19" w:rsidRPr="00DB0A19">
        <w:t>des</w:t>
      </w:r>
      <w:r>
        <w:t xml:space="preserve"> </w:t>
      </w:r>
      <w:r w:rsidR="00DB0A19" w:rsidRPr="00DB0A19">
        <w:t>Notfallmanagements</w:t>
      </w:r>
      <w:r>
        <w:t xml:space="preserve"> </w:t>
      </w:r>
      <w:r w:rsidR="00DB0A19" w:rsidRPr="00DB0A19">
        <w:t>angemessen</w:t>
      </w:r>
      <w:r>
        <w:t xml:space="preserve"> </w:t>
      </w:r>
      <w:r w:rsidR="00DB0A19" w:rsidRPr="00DB0A19">
        <w:t>mit</w:t>
      </w:r>
      <w:r>
        <w:t xml:space="preserve"> </w:t>
      </w:r>
      <w:r w:rsidR="00DB0A19" w:rsidRPr="00DB0A19">
        <w:t>dem</w:t>
      </w:r>
      <w:r>
        <w:t xml:space="preserve"> </w:t>
      </w:r>
      <w:r w:rsidR="00DB0A19" w:rsidRPr="00DB0A19">
        <w:t>Risiko-</w:t>
      </w:r>
      <w:r>
        <w:t xml:space="preserve"> </w:t>
      </w:r>
      <w:r w:rsidR="00DB0A19" w:rsidRPr="00DB0A19">
        <w:t>und</w:t>
      </w:r>
      <w:r>
        <w:t xml:space="preserve"> </w:t>
      </w:r>
      <w:r w:rsidR="00DB0A19" w:rsidRPr="00DB0A19">
        <w:t>Krisenmanagement</w:t>
      </w:r>
      <w:r>
        <w:t xml:space="preserve"> </w:t>
      </w:r>
      <w:r w:rsidR="00DB0A19" w:rsidRPr="00DB0A19">
        <w:t>abgestimmt</w:t>
      </w:r>
      <w:r>
        <w:t xml:space="preserve"> </w:t>
      </w:r>
      <w:r w:rsidR="00DB0A19" w:rsidRPr="00DB0A19">
        <w:t>sind.</w:t>
      </w:r>
    </w:p>
    <w:p w14:paraId="19683B5C" w14:textId="18CA10A5" w:rsidR="00DB0A19" w:rsidRPr="00DB0A19" w:rsidRDefault="00DB0A19" w:rsidP="00DB0A19">
      <w:pPr>
        <w:pStyle w:val="berschrift3"/>
      </w:pPr>
      <w:bookmarkStart w:id="37" w:name="_Toc528848176"/>
      <w:bookmarkStart w:id="38" w:name="_Toc80517766"/>
      <w:r w:rsidRPr="00DB0A19">
        <w:t>Tests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Notfallübungen</w:t>
      </w:r>
      <w:bookmarkEnd w:id="37"/>
      <w:bookmarkEnd w:id="38"/>
      <w:r w:rsidR="00C83CE9">
        <w:t xml:space="preserve"> </w:t>
      </w:r>
      <w:r w:rsidR="00C83CE9">
        <w:t>(</w:t>
      </w:r>
      <w:r w:rsidR="00C83CE9" w:rsidRPr="00C11675">
        <w:t>DER.4.A</w:t>
      </w:r>
      <w:r w:rsidR="00C83CE9">
        <w:t>10</w:t>
      </w:r>
      <w:r w:rsidR="00C83CE9">
        <w:t xml:space="preserve"> - </w:t>
      </w:r>
      <w:r w:rsidR="00C83CE9">
        <w:t>CI</w:t>
      </w:r>
      <w:r w:rsidR="00C83CE9">
        <w:t>A)</w:t>
      </w:r>
    </w:p>
    <w:p w14:paraId="4EB9EDB2" w14:textId="5F528370" w:rsidR="00DB0A19" w:rsidRPr="00DB0A19" w:rsidRDefault="00DB0A19" w:rsidP="00DB0A19">
      <w:r w:rsidRPr="00DB0A19">
        <w:t>Durch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Etablierung</w:t>
      </w:r>
      <w:r w:rsidR="00C11675">
        <w:t xml:space="preserve"> </w:t>
      </w:r>
      <w:r w:rsidRPr="00DB0A19">
        <w:t>einer</w:t>
      </w:r>
      <w:r w:rsidR="00C11675">
        <w:t xml:space="preserve"> </w:t>
      </w:r>
      <w:r w:rsidRPr="00DB0A19">
        <w:t>Übungsplanung</w:t>
      </w:r>
      <w:r w:rsidR="00C11675">
        <w:t xml:space="preserve"> </w:t>
      </w:r>
      <w:r w:rsidRPr="00DB0A19">
        <w:t>stellt</w:t>
      </w:r>
      <w:r w:rsidR="00C11675">
        <w:t xml:space="preserve"> die </w:t>
      </w:r>
      <w:r w:rsidR="00C11675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sicher,</w:t>
      </w:r>
      <w:r w:rsidR="00C11675">
        <w:t xml:space="preserve"> </w:t>
      </w:r>
      <w:r w:rsidRPr="00DB0A19">
        <w:t>dass</w:t>
      </w:r>
      <w:r w:rsidR="00C11675">
        <w:t xml:space="preserve"> </w:t>
      </w:r>
      <w:r w:rsidRPr="00DB0A19">
        <w:t>alle</w:t>
      </w:r>
      <w:r w:rsidR="00C11675">
        <w:t xml:space="preserve"> </w:t>
      </w:r>
      <w:r w:rsidRPr="00DB0A19">
        <w:t>Notfallpläne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-Maßnahmen</w:t>
      </w:r>
      <w:r w:rsidR="00C11675">
        <w:t xml:space="preserve"> </w:t>
      </w:r>
      <w:r w:rsidRPr="00DB0A19">
        <w:t>regelmäßig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anlassbezogen</w:t>
      </w:r>
      <w:r w:rsidR="00C11675">
        <w:t xml:space="preserve"> </w:t>
      </w:r>
      <w:r w:rsidRPr="00DB0A19">
        <w:t>getestet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geübt</w:t>
      </w:r>
      <w:r w:rsidR="00C11675">
        <w:t xml:space="preserve"> </w:t>
      </w:r>
      <w:r w:rsidRPr="00DB0A19">
        <w:t>werden.</w:t>
      </w:r>
      <w:r w:rsidR="00C11675">
        <w:t xml:space="preserve"> </w:t>
      </w:r>
      <w:r w:rsidRPr="00DB0A19">
        <w:t>In</w:t>
      </w:r>
      <w:r w:rsidR="00C11675">
        <w:t xml:space="preserve"> </w:t>
      </w:r>
      <w:r w:rsidRPr="00DB0A19">
        <w:t>diesem</w:t>
      </w:r>
      <w:r w:rsidR="00C11675">
        <w:t xml:space="preserve"> </w:t>
      </w:r>
      <w:r w:rsidRPr="00DB0A19">
        <w:t>Zusammenhang</w:t>
      </w:r>
      <w:r w:rsidR="00C11675">
        <w:t xml:space="preserve"> </w:t>
      </w:r>
      <w:r w:rsidRPr="00DB0A19">
        <w:t>sind</w:t>
      </w:r>
      <w:r w:rsidR="00C11675">
        <w:t xml:space="preserve"> </w:t>
      </w:r>
      <w:r w:rsidRPr="00DB0A19">
        <w:t>durch</w:t>
      </w:r>
      <w:r w:rsidR="00C11675">
        <w:t xml:space="preserve"> die </w:t>
      </w:r>
      <w:r w:rsidR="00C11675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angemessene</w:t>
      </w:r>
      <w:r w:rsidR="00C11675">
        <w:t xml:space="preserve"> </w:t>
      </w:r>
      <w:r w:rsidRPr="00DB0A19">
        <w:t>Ressourcen</w:t>
      </w:r>
      <w:r w:rsidR="00C11675">
        <w:t xml:space="preserve"> </w:t>
      </w:r>
      <w:r w:rsidRPr="00DB0A19">
        <w:t>zur</w:t>
      </w:r>
      <w:r w:rsidR="00C11675">
        <w:t xml:space="preserve"> </w:t>
      </w:r>
      <w:r w:rsidRPr="00DB0A19">
        <w:t>Planung,</w:t>
      </w:r>
      <w:r w:rsidR="00C11675">
        <w:t xml:space="preserve"> </w:t>
      </w:r>
      <w:r w:rsidRPr="00DB0A19">
        <w:t>Durchführung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Auswertung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Tests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Übungen</w:t>
      </w:r>
      <w:r w:rsidR="00C11675">
        <w:t xml:space="preserve"> </w:t>
      </w:r>
      <w:r w:rsidRPr="00DB0A19">
        <w:t>bereitzustellen.</w:t>
      </w:r>
    </w:p>
    <w:p w14:paraId="4DE0A51F" w14:textId="75EB1B56" w:rsidR="00DB0A19" w:rsidRPr="00DB0A19" w:rsidRDefault="00DB0A19" w:rsidP="00DB0A19">
      <w:pPr>
        <w:pStyle w:val="berschrift3"/>
      </w:pPr>
      <w:bookmarkStart w:id="39" w:name="_Toc528848177"/>
      <w:bookmarkStart w:id="40" w:name="_Toc80517767"/>
      <w:r w:rsidRPr="00DB0A19">
        <w:t>Überprüfung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Aufrechterhaltung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Maßnahmen</w:t>
      </w:r>
      <w:r w:rsidR="00C11675">
        <w:t xml:space="preserve"> </w:t>
      </w:r>
      <w:r w:rsidRPr="00DB0A19">
        <w:t>zur</w:t>
      </w:r>
      <w:r w:rsidR="00C11675">
        <w:t xml:space="preserve"> </w:t>
      </w:r>
      <w:r w:rsidRPr="00DB0A19">
        <w:t>Notfallvorsorge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-reaktion</w:t>
      </w:r>
      <w:bookmarkEnd w:id="39"/>
      <w:bookmarkEnd w:id="40"/>
      <w:r w:rsidR="00C83CE9">
        <w:t xml:space="preserve"> </w:t>
      </w:r>
      <w:r w:rsidR="00C83CE9" w:rsidRPr="00C11675">
        <w:t>DER.4.</w:t>
      </w:r>
      <w:r w:rsidR="00C83CE9">
        <w:t>bd.</w:t>
      </w:r>
      <w:r w:rsidR="00C83CE9" w:rsidRPr="00C11675">
        <w:t>A</w:t>
      </w:r>
      <w:r w:rsidR="00C83CE9">
        <w:t xml:space="preserve">1 - </w:t>
      </w:r>
      <w:r w:rsidR="00C83CE9">
        <w:t>CI</w:t>
      </w:r>
      <w:r w:rsidR="00C83CE9">
        <w:t>A)</w:t>
      </w:r>
    </w:p>
    <w:p w14:paraId="3E2B7FD6" w14:textId="5EE5EE5F" w:rsidR="00DB0A19" w:rsidRPr="00DB0A19" w:rsidRDefault="00C11675" w:rsidP="00DB0A19">
      <w:r>
        <w:t xml:space="preserve">Die </w:t>
      </w:r>
      <w:r w:rsidRPr="00DB0A19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="00DB0A19" w:rsidRPr="00DB0A19">
        <w:t>gewährleistet,</w:t>
      </w:r>
      <w:r>
        <w:t xml:space="preserve"> </w:t>
      </w:r>
      <w:r w:rsidR="00DB0A19" w:rsidRPr="00DB0A19">
        <w:t>dass</w:t>
      </w:r>
      <w:r>
        <w:t xml:space="preserve"> </w:t>
      </w:r>
      <w:r w:rsidR="00DB0A19" w:rsidRPr="00DB0A19">
        <w:t>alle</w:t>
      </w:r>
      <w:r>
        <w:t xml:space="preserve"> </w:t>
      </w:r>
      <w:r w:rsidR="00DB0A19" w:rsidRPr="00DB0A19">
        <w:t>Maßnahmen</w:t>
      </w:r>
      <w:r>
        <w:t xml:space="preserve"> </w:t>
      </w:r>
      <w:r w:rsidR="00DB0A19" w:rsidRPr="00DB0A19">
        <w:t>zur</w:t>
      </w:r>
      <w:r>
        <w:t xml:space="preserve"> </w:t>
      </w:r>
      <w:r w:rsidR="00DB0A19" w:rsidRPr="00DB0A19">
        <w:t>Notfallversorge</w:t>
      </w:r>
      <w:r>
        <w:t xml:space="preserve"> </w:t>
      </w:r>
      <w:r w:rsidR="00DB0A19" w:rsidRPr="00DB0A19">
        <w:t>und</w:t>
      </w:r>
      <w:r>
        <w:t xml:space="preserve"> </w:t>
      </w:r>
      <w:r w:rsidR="00DB0A19" w:rsidRPr="00DB0A19">
        <w:t>-reaktion</w:t>
      </w:r>
      <w:r>
        <w:t xml:space="preserve"> </w:t>
      </w:r>
      <w:r w:rsidR="00DB0A19" w:rsidRPr="00DB0A19">
        <w:t>regelmäßig</w:t>
      </w:r>
      <w:r>
        <w:t xml:space="preserve"> </w:t>
      </w:r>
      <w:r w:rsidR="00DB0A19" w:rsidRPr="00DB0A19">
        <w:t>sowie</w:t>
      </w:r>
      <w:r>
        <w:t xml:space="preserve"> </w:t>
      </w:r>
      <w:r w:rsidR="00DB0A19" w:rsidRPr="00DB0A19">
        <w:t>anlassbezogen</w:t>
      </w:r>
      <w:r>
        <w:t xml:space="preserve"> </w:t>
      </w:r>
      <w:r w:rsidR="00DB0A19" w:rsidRPr="00DB0A19">
        <w:t>hinsichtlich</w:t>
      </w:r>
      <w:r>
        <w:t xml:space="preserve"> </w:t>
      </w:r>
      <w:r w:rsidR="00DB0A19" w:rsidRPr="00DB0A19">
        <w:t>ihrer</w:t>
      </w:r>
      <w:r>
        <w:t xml:space="preserve"> </w:t>
      </w:r>
      <w:r w:rsidR="00DB0A19" w:rsidRPr="00DB0A19">
        <w:t>Angemessenheit</w:t>
      </w:r>
      <w:r>
        <w:t xml:space="preserve"> </w:t>
      </w:r>
      <w:r w:rsidR="00DB0A19" w:rsidRPr="00DB0A19">
        <w:t>überprüft</w:t>
      </w:r>
      <w:r>
        <w:t xml:space="preserve"> </w:t>
      </w:r>
      <w:r w:rsidR="00DB0A19" w:rsidRPr="00DB0A19">
        <w:t>werden.</w:t>
      </w:r>
      <w:r>
        <w:t xml:space="preserve"> </w:t>
      </w:r>
      <w:r w:rsidR="00DB0A19" w:rsidRPr="00DB0A19">
        <w:t>Hierbei</w:t>
      </w:r>
      <w:r>
        <w:t xml:space="preserve"> </w:t>
      </w:r>
      <w:r w:rsidR="00DB0A19" w:rsidRPr="00DB0A19">
        <w:t>ist</w:t>
      </w:r>
      <w:r>
        <w:t xml:space="preserve"> </w:t>
      </w:r>
      <w:r w:rsidR="00DB0A19" w:rsidRPr="00DB0A19">
        <w:t>sicherzustellen,</w:t>
      </w:r>
      <w:r>
        <w:t xml:space="preserve"> </w:t>
      </w:r>
      <w:r w:rsidR="00DB0A19" w:rsidRPr="00DB0A19">
        <w:t>dass</w:t>
      </w:r>
      <w:r>
        <w:t xml:space="preserve"> </w:t>
      </w:r>
      <w:r w:rsidR="00DB0A19" w:rsidRPr="00DB0A19">
        <w:t>jegliche</w:t>
      </w:r>
      <w:r>
        <w:t xml:space="preserve"> </w:t>
      </w:r>
      <w:r w:rsidR="00DB0A19" w:rsidRPr="00DB0A19">
        <w:t>Maßnahmen</w:t>
      </w:r>
      <w:r>
        <w:t xml:space="preserve"> </w:t>
      </w:r>
      <w:r w:rsidR="00DB0A19" w:rsidRPr="00DB0A19">
        <w:t>vollumfänglich</w:t>
      </w:r>
      <w:r>
        <w:t xml:space="preserve"> </w:t>
      </w:r>
      <w:r w:rsidR="00DB0A19" w:rsidRPr="00DB0A19">
        <w:t>abgebildet</w:t>
      </w:r>
      <w:r>
        <w:t xml:space="preserve"> </w:t>
      </w:r>
      <w:r w:rsidR="00DB0A19" w:rsidRPr="00DB0A19">
        <w:t>sind,</w:t>
      </w:r>
      <w:r>
        <w:t xml:space="preserve"> </w:t>
      </w:r>
      <w:r w:rsidR="00DB0A19" w:rsidRPr="00DB0A19">
        <w:t>sodass</w:t>
      </w:r>
      <w:r>
        <w:t xml:space="preserve"> </w:t>
      </w:r>
      <w:r w:rsidR="00DB0A19" w:rsidRPr="00DB0A19">
        <w:t>kein</w:t>
      </w:r>
      <w:r>
        <w:t xml:space="preserve"> </w:t>
      </w:r>
      <w:r w:rsidR="00DB0A19" w:rsidRPr="00DB0A19">
        <w:t>relevanter</w:t>
      </w:r>
      <w:r>
        <w:t xml:space="preserve"> </w:t>
      </w:r>
      <w:r w:rsidR="00DB0A19" w:rsidRPr="00DB0A19">
        <w:t>Teil</w:t>
      </w:r>
      <w:r>
        <w:t xml:space="preserve"> </w:t>
      </w:r>
      <w:r w:rsidR="00DB0A19" w:rsidRPr="00DB0A19">
        <w:t>unberücksichtigt</w:t>
      </w:r>
      <w:r>
        <w:t xml:space="preserve"> </w:t>
      </w:r>
      <w:r w:rsidR="00DB0A19" w:rsidRPr="00DB0A19">
        <w:t>bleibt.</w:t>
      </w:r>
      <w:r>
        <w:t xml:space="preserve"> </w:t>
      </w:r>
      <w:r w:rsidR="00DB0A19" w:rsidRPr="00DB0A19">
        <w:t>Die</w:t>
      </w:r>
      <w:r>
        <w:t xml:space="preserve"> </w:t>
      </w:r>
      <w:r w:rsidR="00DB0A19" w:rsidRPr="00DB0A19">
        <w:t>Überprüfungsergebnisse</w:t>
      </w:r>
      <w:r>
        <w:t xml:space="preserve"> </w:t>
      </w:r>
      <w:r w:rsidR="00DB0A19" w:rsidRPr="00DB0A19">
        <w:t>werden</w:t>
      </w:r>
      <w:r>
        <w:t xml:space="preserve"> </w:t>
      </w:r>
      <w:r w:rsidR="00DB0A19" w:rsidRPr="00DB0A19">
        <w:t>durch</w:t>
      </w:r>
      <w:r>
        <w:t xml:space="preserve"> die </w:t>
      </w:r>
      <w:r w:rsidRPr="00DB0A19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="00DB0A19" w:rsidRPr="00DB0A19">
        <w:t>ausgewertet</w:t>
      </w:r>
      <w:r>
        <w:t xml:space="preserve"> </w:t>
      </w:r>
      <w:r w:rsidR="00DB0A19" w:rsidRPr="00DB0A19">
        <w:t>und</w:t>
      </w:r>
      <w:r>
        <w:t xml:space="preserve"> </w:t>
      </w:r>
      <w:r w:rsidR="00DB0A19" w:rsidRPr="00DB0A19">
        <w:t>etwaige</w:t>
      </w:r>
      <w:r>
        <w:t xml:space="preserve"> </w:t>
      </w:r>
      <w:r w:rsidR="00DB0A19" w:rsidRPr="00DB0A19">
        <w:t>Mängel</w:t>
      </w:r>
      <w:r>
        <w:t xml:space="preserve"> </w:t>
      </w:r>
      <w:r w:rsidR="00DB0A19" w:rsidRPr="00DB0A19">
        <w:t>durch</w:t>
      </w:r>
      <w:r>
        <w:t xml:space="preserve"> </w:t>
      </w:r>
      <w:r w:rsidR="00DB0A19" w:rsidRPr="00DB0A19">
        <w:t>Korrekturmaßnahmen</w:t>
      </w:r>
      <w:r>
        <w:t xml:space="preserve"> </w:t>
      </w:r>
      <w:r w:rsidR="00DB0A19" w:rsidRPr="00DB0A19">
        <w:t>behoben.</w:t>
      </w:r>
      <w:r>
        <w:t xml:space="preserve"> </w:t>
      </w:r>
      <w:r w:rsidR="00DB0A19" w:rsidRPr="00DB0A19">
        <w:t>Es</w:t>
      </w:r>
      <w:r>
        <w:t xml:space="preserve"> </w:t>
      </w:r>
      <w:r w:rsidR="00DB0A19" w:rsidRPr="00DB0A19">
        <w:t>ist</w:t>
      </w:r>
      <w:r>
        <w:t xml:space="preserve"> </w:t>
      </w:r>
      <w:r w:rsidR="00DB0A19" w:rsidRPr="00DB0A19">
        <w:t>dabei</w:t>
      </w:r>
      <w:r>
        <w:t xml:space="preserve"> </w:t>
      </w:r>
      <w:r w:rsidR="00DB0A19" w:rsidRPr="00DB0A19">
        <w:t>sicherzustellen,</w:t>
      </w:r>
      <w:r>
        <w:t xml:space="preserve"> </w:t>
      </w:r>
      <w:r w:rsidR="00DB0A19" w:rsidRPr="00DB0A19">
        <w:t>dass</w:t>
      </w:r>
      <w:r>
        <w:t xml:space="preserve"> </w:t>
      </w:r>
      <w:r w:rsidR="00DB0A19" w:rsidRPr="00DB0A19">
        <w:t>Korrekturmaßnahmen</w:t>
      </w:r>
      <w:r>
        <w:t xml:space="preserve"> </w:t>
      </w:r>
      <w:r w:rsidR="00DB0A19" w:rsidRPr="00DB0A19">
        <w:t>geplant</w:t>
      </w:r>
      <w:r>
        <w:t xml:space="preserve"> </w:t>
      </w:r>
      <w:r w:rsidR="00DB0A19" w:rsidRPr="00DB0A19">
        <w:t>und</w:t>
      </w:r>
      <w:r>
        <w:t xml:space="preserve"> </w:t>
      </w:r>
      <w:r w:rsidR="00DB0A19" w:rsidRPr="00DB0A19">
        <w:t>hinsichtlich</w:t>
      </w:r>
      <w:r>
        <w:t xml:space="preserve"> </w:t>
      </w:r>
      <w:r w:rsidR="00DB0A19" w:rsidRPr="00DB0A19">
        <w:t>ihrer</w:t>
      </w:r>
      <w:r>
        <w:t xml:space="preserve"> </w:t>
      </w:r>
      <w:r w:rsidR="00DB0A19" w:rsidRPr="00DB0A19">
        <w:t>Umsetzung</w:t>
      </w:r>
      <w:r>
        <w:t xml:space="preserve"> </w:t>
      </w:r>
      <w:r w:rsidR="00DB0A19" w:rsidRPr="00DB0A19">
        <w:t>überprüft</w:t>
      </w:r>
      <w:r>
        <w:t xml:space="preserve"> </w:t>
      </w:r>
      <w:r w:rsidR="00DB0A19" w:rsidRPr="00DB0A19">
        <w:t>werden.</w:t>
      </w:r>
    </w:p>
    <w:p w14:paraId="25D40BF6" w14:textId="6A62EBB4" w:rsidR="00DB0A19" w:rsidRPr="00DB0A19" w:rsidRDefault="00DB0A19" w:rsidP="00DB0A19">
      <w:pPr>
        <w:pStyle w:val="berschrift3"/>
      </w:pPr>
      <w:bookmarkStart w:id="41" w:name="_Toc528848178"/>
      <w:bookmarkStart w:id="42" w:name="_Toc80517768"/>
      <w:r w:rsidRPr="00DB0A19">
        <w:t>Dokumentation</w:t>
      </w:r>
      <w:r w:rsidR="00C11675">
        <w:t xml:space="preserve"> </w:t>
      </w:r>
      <w:r w:rsidRPr="00DB0A19">
        <w:t>im</w:t>
      </w:r>
      <w:r w:rsidR="00C11675">
        <w:t xml:space="preserve"> </w:t>
      </w:r>
      <w:r w:rsidRPr="00DB0A19">
        <w:t>Notfallmanagement-Prozess</w:t>
      </w:r>
      <w:bookmarkEnd w:id="41"/>
      <w:bookmarkEnd w:id="42"/>
      <w:r w:rsidR="00C83CE9">
        <w:t xml:space="preserve"> </w:t>
      </w:r>
      <w:r w:rsidR="00C83CE9">
        <w:t>(</w:t>
      </w:r>
      <w:r w:rsidR="00C83CE9" w:rsidRPr="00C11675">
        <w:t>DER.4.A</w:t>
      </w:r>
      <w:r w:rsidR="00C83CE9">
        <w:t>12</w:t>
      </w:r>
      <w:r w:rsidR="00C83CE9">
        <w:t xml:space="preserve"> - A)</w:t>
      </w:r>
    </w:p>
    <w:p w14:paraId="52DBA054" w14:textId="1D8B5BAF" w:rsidR="00DB0A19" w:rsidRPr="00DB0A19" w:rsidRDefault="00DB0A19" w:rsidP="00DB0A19">
      <w:r w:rsidRPr="00DB0A19">
        <w:t>Innerhalb</w:t>
      </w:r>
      <w:r w:rsidR="00C11675">
        <w:t xml:space="preserve"> </w:t>
      </w:r>
      <w:r w:rsidRPr="00DB0A19">
        <w:t>des</w:t>
      </w:r>
      <w:r w:rsidR="00C11675">
        <w:t xml:space="preserve"> </w:t>
      </w:r>
      <w:r w:rsidRPr="00DB0A19">
        <w:t>Notfallmanagements</w:t>
      </w:r>
      <w:r w:rsidR="00C11675">
        <w:t xml:space="preserve"> </w:t>
      </w:r>
      <w:r w:rsidRPr="00DB0A19">
        <w:t>werden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Abläufe</w:t>
      </w:r>
      <w:r w:rsidR="00C11675">
        <w:t xml:space="preserve"> </w:t>
      </w:r>
      <w:r w:rsidRPr="00DB0A19">
        <w:t>von</w:t>
      </w:r>
      <w:r w:rsidR="00C11675">
        <w:t xml:space="preserve"> </w:t>
      </w:r>
      <w:r w:rsidRPr="00DB0A19">
        <w:t>Notfallmanagement-Prozessen,</w:t>
      </w:r>
      <w:r w:rsidR="00C11675">
        <w:t xml:space="preserve"> </w:t>
      </w:r>
      <w:r w:rsidRPr="00DB0A19">
        <w:t>jegliche</w:t>
      </w:r>
      <w:r w:rsidR="00C11675">
        <w:t xml:space="preserve"> </w:t>
      </w:r>
      <w:r w:rsidRPr="00DB0A19">
        <w:t>Arbeitsergebnisse</w:t>
      </w:r>
      <w:r w:rsidR="00C11675">
        <w:t xml:space="preserve"> </w:t>
      </w:r>
      <w:r w:rsidRPr="00DB0A19">
        <w:t>einzelner</w:t>
      </w:r>
      <w:r w:rsidR="00C11675">
        <w:t xml:space="preserve"> </w:t>
      </w:r>
      <w:r w:rsidRPr="00DB0A19">
        <w:t>Arbeitsphasen</w:t>
      </w:r>
      <w:r w:rsidR="00C11675">
        <w:t xml:space="preserve"> </w:t>
      </w:r>
      <w:r w:rsidRPr="00DB0A19">
        <w:t>sowie</w:t>
      </w:r>
      <w:r w:rsidR="00C11675">
        <w:t xml:space="preserve"> </w:t>
      </w:r>
      <w:r w:rsidRPr="00DB0A19">
        <w:t>zentrale</w:t>
      </w:r>
      <w:r w:rsidR="00C11675">
        <w:t xml:space="preserve"> </w:t>
      </w:r>
      <w:r w:rsidRPr="00DB0A19">
        <w:t>Entscheidungen</w:t>
      </w:r>
      <w:r w:rsidR="00C11675">
        <w:t xml:space="preserve"> </w:t>
      </w:r>
      <w:r w:rsidRPr="00DB0A19">
        <w:t>dokumentiert.</w:t>
      </w:r>
      <w:r w:rsidR="00C11675">
        <w:t xml:space="preserve"> </w:t>
      </w:r>
      <w:r w:rsidRPr="00DB0A19">
        <w:t>Darüber</w:t>
      </w:r>
      <w:r w:rsidR="00C11675">
        <w:t xml:space="preserve"> </w:t>
      </w:r>
      <w:r w:rsidRPr="00DB0A19">
        <w:t>hinaus</w:t>
      </w:r>
      <w:r w:rsidR="00C11675">
        <w:t xml:space="preserve"> </w:t>
      </w:r>
      <w:r w:rsidRPr="00DB0A19">
        <w:t>werden</w:t>
      </w:r>
      <w:r w:rsidR="00C11675">
        <w:t xml:space="preserve"> </w:t>
      </w:r>
      <w:r w:rsidRPr="00DB0A19">
        <w:t>Prozesse</w:t>
      </w:r>
      <w:r w:rsidR="00C11675">
        <w:t xml:space="preserve"> </w:t>
      </w:r>
      <w:r w:rsidRPr="00DB0A19">
        <w:t>etabliert,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regelmäßige</w:t>
      </w:r>
      <w:r w:rsidR="00C11675">
        <w:t xml:space="preserve"> </w:t>
      </w:r>
      <w:r w:rsidRPr="00DB0A19">
        <w:t>Aktualisierung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Dokumente</w:t>
      </w:r>
      <w:r w:rsidR="00C11675">
        <w:t xml:space="preserve"> </w:t>
      </w:r>
      <w:r w:rsidRPr="00DB0A19">
        <w:t>gewährleisten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den</w:t>
      </w:r>
      <w:r w:rsidR="00C11675">
        <w:t xml:space="preserve"> </w:t>
      </w:r>
      <w:r w:rsidRPr="00DB0A19">
        <w:t>Dokumentenzugriff</w:t>
      </w:r>
      <w:r w:rsidR="00C11675">
        <w:t xml:space="preserve"> </w:t>
      </w:r>
      <w:r w:rsidRPr="00DB0A19">
        <w:t>auf</w:t>
      </w:r>
      <w:r w:rsidR="00C11675">
        <w:t xml:space="preserve"> </w:t>
      </w:r>
      <w:r w:rsidRPr="00DB0A19">
        <w:t>einen</w:t>
      </w:r>
      <w:r w:rsidR="00C11675">
        <w:t xml:space="preserve"> </w:t>
      </w:r>
      <w:r w:rsidRPr="00DB0A19">
        <w:t>autorisierten</w:t>
      </w:r>
      <w:r w:rsidR="00C11675">
        <w:t xml:space="preserve"> </w:t>
      </w:r>
      <w:r w:rsidRPr="00DB0A19">
        <w:t>Personenkreis</w:t>
      </w:r>
      <w:r w:rsidR="00C11675">
        <w:t xml:space="preserve"> </w:t>
      </w:r>
      <w:r w:rsidRPr="00DB0A19">
        <w:t>beschränken.</w:t>
      </w:r>
    </w:p>
    <w:p w14:paraId="4EA286B0" w14:textId="333197A9" w:rsidR="00DB0A19" w:rsidRPr="00DB0A19" w:rsidRDefault="00DB0A19" w:rsidP="00DB0A19">
      <w:pPr>
        <w:pStyle w:val="berschrift3"/>
      </w:pPr>
      <w:bookmarkStart w:id="43" w:name="_Toc528848179"/>
      <w:bookmarkStart w:id="44" w:name="_Toc80517769"/>
      <w:r w:rsidRPr="00DB0A19">
        <w:t>Überprüfung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Steuerung</w:t>
      </w:r>
      <w:r w:rsidR="00C11675">
        <w:t xml:space="preserve"> </w:t>
      </w:r>
      <w:r w:rsidRPr="00DB0A19">
        <w:t>des</w:t>
      </w:r>
      <w:r w:rsidR="00C11675">
        <w:t xml:space="preserve"> </w:t>
      </w:r>
      <w:r w:rsidRPr="00DB0A19">
        <w:t>Notfallmanagement-Systems</w:t>
      </w:r>
      <w:bookmarkEnd w:id="43"/>
      <w:bookmarkEnd w:id="44"/>
      <w:r w:rsidR="00C11675">
        <w:t xml:space="preserve"> </w:t>
      </w:r>
      <w:r w:rsidR="00C83CE9">
        <w:t>(</w:t>
      </w:r>
      <w:r w:rsidR="00C83CE9" w:rsidRPr="00C11675">
        <w:t>DER.4.A</w:t>
      </w:r>
      <w:r w:rsidR="00C83CE9">
        <w:t>1</w:t>
      </w:r>
      <w:r w:rsidR="00C83CE9">
        <w:t>3</w:t>
      </w:r>
      <w:r w:rsidR="00C83CE9">
        <w:t xml:space="preserve"> - A)</w:t>
      </w:r>
    </w:p>
    <w:p w14:paraId="4C15F56A" w14:textId="723A141F" w:rsidR="00DB0A19" w:rsidRPr="00DB0A19" w:rsidRDefault="00C11675" w:rsidP="00DB0A19">
      <w:r>
        <w:t xml:space="preserve">Die </w:t>
      </w:r>
      <w:r w:rsidRPr="00DB0A19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="00DB0A19" w:rsidRPr="00DB0A19">
        <w:t>stellt</w:t>
      </w:r>
      <w:r>
        <w:t xml:space="preserve"> </w:t>
      </w:r>
      <w:r w:rsidR="00DB0A19" w:rsidRPr="00DB0A19">
        <w:t>sicher,</w:t>
      </w:r>
      <w:r>
        <w:t xml:space="preserve"> </w:t>
      </w:r>
      <w:r w:rsidR="00DB0A19" w:rsidRPr="00DB0A19">
        <w:t>dass</w:t>
      </w:r>
      <w:r>
        <w:t xml:space="preserve"> </w:t>
      </w:r>
      <w:r w:rsidR="00DB0A19" w:rsidRPr="00DB0A19">
        <w:t>die</w:t>
      </w:r>
      <w:r>
        <w:t xml:space="preserve"> </w:t>
      </w:r>
      <w:r w:rsidR="00DB0A19" w:rsidRPr="00DB0A19">
        <w:t>Geschäfts</w:t>
      </w:r>
      <w:r>
        <w:t xml:space="preserve">führung </w:t>
      </w:r>
      <w:r w:rsidR="00DB0A19" w:rsidRPr="00DB0A19">
        <w:t>die</w:t>
      </w:r>
      <w:r>
        <w:t xml:space="preserve"> </w:t>
      </w:r>
      <w:r w:rsidR="00DB0A19" w:rsidRPr="00DB0A19">
        <w:t>regelmäßige</w:t>
      </w:r>
      <w:r>
        <w:t xml:space="preserve"> </w:t>
      </w:r>
      <w:r w:rsidR="00DB0A19" w:rsidRPr="00DB0A19">
        <w:t>Überprüfung,</w:t>
      </w:r>
      <w:r>
        <w:t xml:space="preserve"> </w:t>
      </w:r>
      <w:r w:rsidR="00DB0A19" w:rsidRPr="00DB0A19">
        <w:t>Evaluierung</w:t>
      </w:r>
      <w:r>
        <w:t xml:space="preserve"> </w:t>
      </w:r>
      <w:r w:rsidR="00DB0A19" w:rsidRPr="00DB0A19">
        <w:t>und</w:t>
      </w:r>
      <w:r>
        <w:t xml:space="preserve"> </w:t>
      </w:r>
      <w:r w:rsidR="00DB0A19" w:rsidRPr="00DB0A19">
        <w:t>etwaige</w:t>
      </w:r>
      <w:r>
        <w:t xml:space="preserve"> </w:t>
      </w:r>
      <w:r w:rsidR="00DB0A19" w:rsidRPr="00DB0A19">
        <w:t>Anpassung</w:t>
      </w:r>
      <w:r>
        <w:t xml:space="preserve"> </w:t>
      </w:r>
      <w:r w:rsidR="00DB0A19" w:rsidRPr="00DB0A19">
        <w:t>des</w:t>
      </w:r>
      <w:r>
        <w:t xml:space="preserve"> </w:t>
      </w:r>
      <w:r w:rsidR="00DB0A19" w:rsidRPr="00DB0A19">
        <w:t>Notfallmanagementsystems</w:t>
      </w:r>
      <w:r>
        <w:t xml:space="preserve"> </w:t>
      </w:r>
      <w:r w:rsidR="00DB0A19" w:rsidRPr="00DB0A19">
        <w:t>wahrnimmt.</w:t>
      </w:r>
      <w:r>
        <w:t xml:space="preserve"> </w:t>
      </w:r>
      <w:r w:rsidR="00DB0A19" w:rsidRPr="00DB0A19">
        <w:t>Ferner</w:t>
      </w:r>
      <w:r>
        <w:t xml:space="preserve"> </w:t>
      </w:r>
      <w:r w:rsidR="00DB0A19" w:rsidRPr="00DB0A19">
        <w:t>ist</w:t>
      </w:r>
      <w:r>
        <w:t xml:space="preserve"> </w:t>
      </w:r>
      <w:r w:rsidR="00DB0A19" w:rsidRPr="00DB0A19">
        <w:t>zu</w:t>
      </w:r>
      <w:r>
        <w:t xml:space="preserve"> </w:t>
      </w:r>
      <w:r w:rsidR="00DB0A19" w:rsidRPr="00DB0A19">
        <w:t>gewährleisten,</w:t>
      </w:r>
      <w:r>
        <w:t xml:space="preserve"> </w:t>
      </w:r>
      <w:r w:rsidR="00DB0A19" w:rsidRPr="00DB0A19">
        <w:t>dass</w:t>
      </w:r>
      <w:r>
        <w:t xml:space="preserve"> </w:t>
      </w:r>
      <w:r w:rsidR="00DB0A19" w:rsidRPr="00DB0A19">
        <w:t>die</w:t>
      </w:r>
      <w:r>
        <w:t xml:space="preserve"> </w:t>
      </w:r>
      <w:r w:rsidR="00DB0A19" w:rsidRPr="00DB0A19">
        <w:t>Geschäfts</w:t>
      </w:r>
      <w:r>
        <w:t xml:space="preserve">führung </w:t>
      </w:r>
      <w:r w:rsidR="00DB0A19" w:rsidRPr="00DB0A19">
        <w:t>ein</w:t>
      </w:r>
      <w:r>
        <w:t xml:space="preserve"> </w:t>
      </w:r>
      <w:r w:rsidR="00DB0A19" w:rsidRPr="00DB0A19">
        <w:t>Lagebild</w:t>
      </w:r>
      <w:r>
        <w:t xml:space="preserve"> </w:t>
      </w:r>
      <w:r w:rsidR="00DB0A19" w:rsidRPr="00DB0A19">
        <w:t>über</w:t>
      </w:r>
      <w:r>
        <w:t xml:space="preserve"> </w:t>
      </w:r>
      <w:r w:rsidR="00DB0A19" w:rsidRPr="00DB0A19">
        <w:t>das</w:t>
      </w:r>
      <w:r>
        <w:t xml:space="preserve"> </w:t>
      </w:r>
      <w:r w:rsidR="00DB0A19" w:rsidRPr="00DB0A19">
        <w:t>Notfallmanagementsystem</w:t>
      </w:r>
      <w:r>
        <w:t xml:space="preserve"> </w:t>
      </w:r>
      <w:r w:rsidR="00DB0A19" w:rsidRPr="00DB0A19">
        <w:t>durch</w:t>
      </w:r>
      <w:r>
        <w:t xml:space="preserve"> </w:t>
      </w:r>
      <w:r w:rsidR="00DB0A19" w:rsidRPr="00DB0A19">
        <w:t>entsprechende</w:t>
      </w:r>
      <w:r>
        <w:t xml:space="preserve"> </w:t>
      </w:r>
      <w:r w:rsidR="00DB0A19" w:rsidRPr="00DB0A19">
        <w:t>Managementberichte</w:t>
      </w:r>
      <w:r>
        <w:t xml:space="preserve"> </w:t>
      </w:r>
      <w:r w:rsidR="00DB0A19" w:rsidRPr="00DB0A19">
        <w:t>erhält.</w:t>
      </w:r>
    </w:p>
    <w:p w14:paraId="0174B76F" w14:textId="016A5B05" w:rsidR="00DB0A19" w:rsidRPr="00DB0A19" w:rsidRDefault="00DB0A19" w:rsidP="00DB0A19">
      <w:pPr>
        <w:pStyle w:val="berschrift3"/>
      </w:pPr>
      <w:bookmarkStart w:id="45" w:name="_Toc528848180"/>
      <w:bookmarkStart w:id="46" w:name="_Toc80517770"/>
      <w:r w:rsidRPr="00DB0A19">
        <w:t>Regelmäßige</w:t>
      </w:r>
      <w:r w:rsidR="00C11675">
        <w:t xml:space="preserve"> </w:t>
      </w:r>
      <w:r w:rsidRPr="00DB0A19">
        <w:t>Überprüfung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Verbesserung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Notfallmaßnahmen</w:t>
      </w:r>
      <w:bookmarkEnd w:id="45"/>
      <w:bookmarkEnd w:id="46"/>
      <w:r w:rsidR="00C83CE9">
        <w:t xml:space="preserve"> </w:t>
      </w:r>
      <w:r w:rsidR="00C83CE9">
        <w:t>(</w:t>
      </w:r>
      <w:r w:rsidR="00C83CE9" w:rsidRPr="00C11675">
        <w:t>DER.4.A</w:t>
      </w:r>
      <w:r w:rsidR="00C83CE9">
        <w:t>1</w:t>
      </w:r>
      <w:r w:rsidR="00C83CE9">
        <w:t>4</w:t>
      </w:r>
      <w:r w:rsidR="00C83CE9">
        <w:t xml:space="preserve"> - </w:t>
      </w:r>
      <w:r w:rsidR="00C83CE9">
        <w:t>CI</w:t>
      </w:r>
      <w:r w:rsidR="00C83CE9">
        <w:t>A)</w:t>
      </w:r>
    </w:p>
    <w:p w14:paraId="75ADBB38" w14:textId="166BC250" w:rsidR="00DB0A19" w:rsidRPr="00DB0A19" w:rsidRDefault="00DB0A19" w:rsidP="00DB0A19">
      <w:r w:rsidRPr="00DB0A19">
        <w:t>Durch</w:t>
      </w:r>
      <w:r w:rsidR="00C11675">
        <w:t xml:space="preserve"> die </w:t>
      </w:r>
      <w:r w:rsidR="00C11675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wird</w:t>
      </w:r>
      <w:r w:rsidR="00C11675">
        <w:t xml:space="preserve"> </w:t>
      </w:r>
      <w:r w:rsidRPr="00DB0A19">
        <w:t>regelmäßig</w:t>
      </w:r>
      <w:r w:rsidR="00C11675">
        <w:t xml:space="preserve"> </w:t>
      </w:r>
      <w:r w:rsidRPr="00DB0A19">
        <w:t>sowie</w:t>
      </w:r>
      <w:r w:rsidR="00C11675">
        <w:t xml:space="preserve"> </w:t>
      </w:r>
      <w:r w:rsidRPr="00DB0A19">
        <w:t>bei</w:t>
      </w:r>
      <w:r w:rsidR="00C11675">
        <w:t xml:space="preserve"> </w:t>
      </w:r>
      <w:r w:rsidRPr="00DB0A19">
        <w:t>größeren</w:t>
      </w:r>
      <w:r w:rsidR="00C11675">
        <w:t xml:space="preserve"> </w:t>
      </w:r>
      <w:r w:rsidRPr="00DB0A19">
        <w:t>Änderungen</w:t>
      </w:r>
      <w:r w:rsidR="00C11675">
        <w:t xml:space="preserve"> </w:t>
      </w:r>
      <w:r w:rsidRPr="00DB0A19">
        <w:t>überprüft,</w:t>
      </w:r>
      <w:r w:rsidR="00C11675">
        <w:t xml:space="preserve"> </w:t>
      </w:r>
      <w:r w:rsidRPr="00DB0A19">
        <w:t>ob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Notfallmaßnahmen</w:t>
      </w:r>
      <w:r w:rsidR="00C11675">
        <w:t xml:space="preserve"> </w:t>
      </w:r>
      <w:r w:rsidRPr="00DB0A19">
        <w:t>weiterhin</w:t>
      </w:r>
      <w:r w:rsidR="00C11675">
        <w:t xml:space="preserve"> </w:t>
      </w:r>
      <w:r w:rsidRPr="00DB0A19">
        <w:t>zur</w:t>
      </w:r>
      <w:r w:rsidR="00C11675">
        <w:t xml:space="preserve"> </w:t>
      </w:r>
      <w:r w:rsidRPr="00DB0A19">
        <w:t>Erfüllung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zentralen</w:t>
      </w:r>
      <w:r w:rsidR="00C11675">
        <w:t xml:space="preserve"> </w:t>
      </w:r>
      <w:r w:rsidRPr="00DB0A19">
        <w:t>Ziele</w:t>
      </w:r>
      <w:r w:rsidR="00C11675">
        <w:t xml:space="preserve"> </w:t>
      </w:r>
      <w:r w:rsidRPr="00DB0A19">
        <w:t>angemessen</w:t>
      </w:r>
      <w:r w:rsidR="00C11675">
        <w:t xml:space="preserve"> </w:t>
      </w:r>
      <w:r w:rsidRPr="00DB0A19">
        <w:t>sind</w:t>
      </w:r>
      <w:r w:rsidR="00C11675">
        <w:t xml:space="preserve"> </w:t>
      </w:r>
      <w:r w:rsidRPr="00DB0A19">
        <w:t>sowie</w:t>
      </w:r>
      <w:r w:rsidR="00C11675">
        <w:t xml:space="preserve"> </w:t>
      </w:r>
      <w:r w:rsidRPr="00DB0A19">
        <w:t>eingehalten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korrekt</w:t>
      </w:r>
      <w:r w:rsidR="00C11675">
        <w:t xml:space="preserve"> </w:t>
      </w:r>
      <w:r w:rsidRPr="00DB0A19">
        <w:t>umgesetzt</w:t>
      </w:r>
      <w:r w:rsidR="00C11675">
        <w:t xml:space="preserve"> </w:t>
      </w:r>
      <w:r w:rsidRPr="00DB0A19">
        <w:t>werden.</w:t>
      </w:r>
      <w:r w:rsidR="00C11675">
        <w:t xml:space="preserve"> </w:t>
      </w:r>
      <w:r w:rsidRPr="00DB0A19">
        <w:t>Innerhalb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Überprüfung</w:t>
      </w:r>
      <w:r w:rsidR="00C11675">
        <w:t xml:space="preserve"> </w:t>
      </w:r>
      <w:r w:rsidRPr="00DB0A19">
        <w:t>ist</w:t>
      </w:r>
      <w:r w:rsidR="00C11675">
        <w:t xml:space="preserve"> </w:t>
      </w:r>
      <w:r w:rsidRPr="00DB0A19">
        <w:t>festzustellen,</w:t>
      </w:r>
      <w:r w:rsidR="00C11675">
        <w:t xml:space="preserve"> </w:t>
      </w:r>
      <w:r w:rsidRPr="00DB0A19">
        <w:t>ob</w:t>
      </w:r>
      <w:r w:rsidR="00C11675">
        <w:t xml:space="preserve"> </w:t>
      </w:r>
      <w:r w:rsidRPr="00DB0A19">
        <w:t>technische</w:t>
      </w:r>
      <w:r w:rsidR="00C11675">
        <w:t xml:space="preserve"> </w:t>
      </w:r>
      <w:r w:rsidRPr="00DB0A19">
        <w:t>Maßnahmen</w:t>
      </w:r>
      <w:r w:rsidR="00C11675">
        <w:t xml:space="preserve"> </w:t>
      </w:r>
      <w:r w:rsidRPr="00DB0A19">
        <w:t>korrekt</w:t>
      </w:r>
      <w:r w:rsidR="00C11675">
        <w:t xml:space="preserve"> </w:t>
      </w:r>
      <w:r w:rsidRPr="00DB0A19">
        <w:t>implementiert</w:t>
      </w:r>
      <w:r w:rsidR="00C11675">
        <w:t xml:space="preserve"> </w:t>
      </w:r>
      <w:r w:rsidRPr="00DB0A19">
        <w:t>wurden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organisatorische</w:t>
      </w:r>
      <w:r w:rsidR="00C11675">
        <w:t xml:space="preserve"> </w:t>
      </w:r>
      <w:r w:rsidRPr="00DB0A19">
        <w:t>Maßnahmen</w:t>
      </w:r>
      <w:r w:rsidR="00C11675">
        <w:t xml:space="preserve"> </w:t>
      </w:r>
      <w:r w:rsidRPr="00DB0A19">
        <w:t>effizient</w:t>
      </w:r>
      <w:r w:rsidR="00C11675">
        <w:t xml:space="preserve"> </w:t>
      </w:r>
      <w:r w:rsidRPr="00DB0A19">
        <w:t>umgesetzt</w:t>
      </w:r>
      <w:r w:rsidR="00C11675">
        <w:t xml:space="preserve"> </w:t>
      </w:r>
      <w:r w:rsidRPr="00DB0A19">
        <w:t>wurden.</w:t>
      </w:r>
      <w:r w:rsidR="00C11675">
        <w:t xml:space="preserve"> </w:t>
      </w:r>
      <w:r w:rsidRPr="00DB0A19">
        <w:t>Insofern</w:t>
      </w:r>
      <w:r w:rsidR="00C11675">
        <w:t xml:space="preserve"> </w:t>
      </w:r>
      <w:r w:rsidRPr="00DB0A19">
        <w:t>sich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Untersuchung</w:t>
      </w:r>
      <w:r w:rsidR="00C11675">
        <w:t xml:space="preserve"> </w:t>
      </w:r>
      <w:r w:rsidRPr="00DB0A19">
        <w:t>Mängel</w:t>
      </w:r>
      <w:r w:rsidR="00C11675">
        <w:t xml:space="preserve"> </w:t>
      </w:r>
      <w:r w:rsidRPr="00DB0A19">
        <w:t>ergeben,</w:t>
      </w:r>
      <w:r w:rsidR="00C11675">
        <w:t xml:space="preserve"> </w:t>
      </w:r>
      <w:r w:rsidRPr="00DB0A19">
        <w:t>werden</w:t>
      </w:r>
      <w:r w:rsidR="00C11675">
        <w:t xml:space="preserve"> </w:t>
      </w:r>
      <w:r w:rsidRPr="00DB0A19">
        <w:t>potenzielle</w:t>
      </w:r>
      <w:r w:rsidR="00C11675">
        <w:t xml:space="preserve"> </w:t>
      </w:r>
      <w:r w:rsidRPr="00DB0A19">
        <w:t>Ursachen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Nachbesserungsmaßnahmen</w:t>
      </w:r>
      <w:r w:rsidR="00C11675">
        <w:t xml:space="preserve"> </w:t>
      </w:r>
      <w:r w:rsidRPr="00DB0A19">
        <w:t>durch</w:t>
      </w:r>
      <w:r w:rsidR="00C11675">
        <w:t xml:space="preserve"> die </w:t>
      </w:r>
      <w:r w:rsidR="00C11675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identifiziert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veranlasst.</w:t>
      </w:r>
      <w:r w:rsidR="00C11675">
        <w:t xml:space="preserve"> Die Geschäftsführung </w:t>
      </w:r>
      <w:r w:rsidRPr="00DB0A19">
        <w:t>ist</w:t>
      </w:r>
      <w:r w:rsidR="00C11675">
        <w:t xml:space="preserve"> </w:t>
      </w:r>
      <w:r w:rsidRPr="00DB0A19">
        <w:t>ein</w:t>
      </w:r>
      <w:r w:rsidR="00C11675">
        <w:t xml:space="preserve"> </w:t>
      </w:r>
      <w:r w:rsidRPr="00DB0A19">
        <w:t>entsprechender</w:t>
      </w:r>
      <w:r w:rsidR="00C11675">
        <w:t xml:space="preserve"> </w:t>
      </w:r>
      <w:r w:rsidRPr="00DB0A19">
        <w:t>Ergebnisbericht</w:t>
      </w:r>
      <w:r w:rsidR="00C11675">
        <w:t xml:space="preserve"> </w:t>
      </w:r>
      <w:r w:rsidRPr="00DB0A19">
        <w:t>vorzulegen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Pr="00DB0A19">
        <w:t>diese</w:t>
      </w:r>
      <w:r w:rsidR="00C11675">
        <w:t xml:space="preserve"> </w:t>
      </w:r>
      <w:r w:rsidRPr="00DB0A19">
        <w:t>freizugeben.</w:t>
      </w:r>
      <w:r w:rsidR="00C11675">
        <w:t xml:space="preserve"> </w:t>
      </w:r>
      <w:r w:rsidRPr="00DB0A19">
        <w:t>Zur</w:t>
      </w:r>
      <w:r w:rsidR="00C11675">
        <w:t xml:space="preserve"> </w:t>
      </w:r>
      <w:r w:rsidRPr="00DB0A19">
        <w:t>Nachverfolgung</w:t>
      </w:r>
      <w:r w:rsidR="00C11675">
        <w:t xml:space="preserve"> </w:t>
      </w:r>
      <w:r w:rsidRPr="00DB0A19">
        <w:t>von</w:t>
      </w:r>
      <w:r w:rsidR="00C11675">
        <w:t xml:space="preserve"> </w:t>
      </w:r>
      <w:r w:rsidRPr="00DB0A19">
        <w:t>Nachbesserungsmaßnahmen</w:t>
      </w:r>
      <w:r w:rsidR="00C11675">
        <w:t xml:space="preserve"> </w:t>
      </w:r>
      <w:r w:rsidRPr="00DB0A19">
        <w:t>wird</w:t>
      </w:r>
      <w:r w:rsidR="00C11675">
        <w:t xml:space="preserve"> </w:t>
      </w:r>
      <w:r w:rsidRPr="00DB0A19">
        <w:t>ein</w:t>
      </w:r>
      <w:r w:rsidR="00C11675">
        <w:t xml:space="preserve"> </w:t>
      </w:r>
      <w:r w:rsidRPr="00DB0A19">
        <w:lastRenderedPageBreak/>
        <w:t>Prozess</w:t>
      </w:r>
      <w:r w:rsidR="00C11675">
        <w:t xml:space="preserve"> </w:t>
      </w:r>
      <w:r w:rsidRPr="00DB0A19">
        <w:t>etabliert,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Implementierung</w:t>
      </w:r>
      <w:r w:rsidR="00C11675">
        <w:t xml:space="preserve"> </w:t>
      </w:r>
      <w:r w:rsidRPr="00DB0A19">
        <w:t>von</w:t>
      </w:r>
      <w:r w:rsidR="00C11675">
        <w:t xml:space="preserve"> </w:t>
      </w:r>
      <w:r w:rsidRPr="00DB0A19">
        <w:t>Nachbesserungsmaßnahmen</w:t>
      </w:r>
      <w:r w:rsidR="00C11675">
        <w:t xml:space="preserve"> </w:t>
      </w:r>
      <w:r w:rsidRPr="00DB0A19">
        <w:t>steuert,</w:t>
      </w:r>
      <w:r w:rsidR="00C11675">
        <w:t xml:space="preserve"> </w:t>
      </w:r>
      <w:r w:rsidRPr="00DB0A19">
        <w:t>überwacht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bei</w:t>
      </w:r>
      <w:r w:rsidR="00C11675">
        <w:t xml:space="preserve"> </w:t>
      </w:r>
      <w:r w:rsidRPr="00DB0A19">
        <w:t>Verzug</w:t>
      </w:r>
      <w:r w:rsidR="00C11675">
        <w:t xml:space="preserve"> </w:t>
      </w:r>
      <w:r w:rsidRPr="00DB0A19">
        <w:t>an</w:t>
      </w:r>
      <w:r w:rsidR="00C11675">
        <w:t xml:space="preserve"> </w:t>
      </w:r>
      <w:r w:rsidRPr="00DB0A19">
        <w:t>die</w:t>
      </w:r>
      <w:r w:rsidR="00C11675">
        <w:t xml:space="preserve"> Geschäftsführung </w:t>
      </w:r>
      <w:r w:rsidRPr="00DB0A19">
        <w:t>eskaliert.</w:t>
      </w:r>
    </w:p>
    <w:p w14:paraId="24F43F65" w14:textId="426EDCC7" w:rsidR="00DB0A19" w:rsidRPr="00DB0A19" w:rsidRDefault="00DB0A19" w:rsidP="00DB0A19">
      <w:r w:rsidRPr="00DB0A19">
        <w:t>Die</w:t>
      </w:r>
      <w:r w:rsidR="00C11675">
        <w:t xml:space="preserve"> Geschäftsführung </w:t>
      </w:r>
      <w:r w:rsidRPr="00DB0A19">
        <w:t>stellt</w:t>
      </w:r>
      <w:r w:rsidR="00C11675">
        <w:t xml:space="preserve"> </w:t>
      </w:r>
      <w:r w:rsidRPr="00DB0A19">
        <w:t>sicher,</w:t>
      </w:r>
      <w:r w:rsidR="00C11675">
        <w:t xml:space="preserve"> </w:t>
      </w:r>
      <w:r w:rsidRPr="00DB0A19">
        <w:t>dass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Überprüfungstätigkeiten</w:t>
      </w:r>
      <w:r w:rsidR="00C11675">
        <w:t xml:space="preserve"> </w:t>
      </w:r>
      <w:r w:rsidRPr="00DB0A19">
        <w:t>im</w:t>
      </w:r>
      <w:r w:rsidR="00C11675">
        <w:t xml:space="preserve"> </w:t>
      </w:r>
      <w:r w:rsidRPr="00DB0A19">
        <w:t>Notfallmanagement</w:t>
      </w:r>
      <w:r w:rsidR="00C11675">
        <w:t xml:space="preserve"> </w:t>
      </w:r>
      <w:r w:rsidRPr="00DB0A19">
        <w:t>mit</w:t>
      </w:r>
      <w:r w:rsidR="00C11675">
        <w:t xml:space="preserve"> </w:t>
      </w:r>
      <w:r w:rsidRPr="00DB0A19">
        <w:t>den</w:t>
      </w:r>
      <w:r w:rsidR="00C11675">
        <w:t xml:space="preserve"> </w:t>
      </w:r>
      <w:r w:rsidRPr="00DB0A19">
        <w:t>Tätigkeiten</w:t>
      </w:r>
      <w:r w:rsidR="00C11675">
        <w:t xml:space="preserve"> </w:t>
      </w:r>
      <w:r w:rsidRPr="00DB0A19">
        <w:t>aus</w:t>
      </w:r>
      <w:r w:rsidR="00C11675">
        <w:t xml:space="preserve"> </w:t>
      </w:r>
      <w:r w:rsidRPr="00DB0A19">
        <w:t>anderen</w:t>
      </w:r>
      <w:r w:rsidR="00C11675">
        <w:t xml:space="preserve"> </w:t>
      </w:r>
      <w:r w:rsidRPr="00DB0A19">
        <w:t>Bereichen</w:t>
      </w:r>
      <w:r w:rsidR="00C11675">
        <w:t xml:space="preserve"> </w:t>
      </w:r>
      <w:r w:rsidRPr="00DB0A19">
        <w:t>angemessen</w:t>
      </w:r>
      <w:r w:rsidR="00C11675">
        <w:t xml:space="preserve"> </w:t>
      </w:r>
      <w:r w:rsidRPr="00DB0A19">
        <w:t>koordiniert</w:t>
      </w:r>
      <w:r w:rsidR="00C11675">
        <w:t xml:space="preserve"> </w:t>
      </w:r>
      <w:r w:rsidRPr="00DB0A19">
        <w:t>werden.</w:t>
      </w:r>
      <w:r w:rsidR="00C11675">
        <w:t xml:space="preserve"> </w:t>
      </w:r>
      <w:r w:rsidRPr="00DB0A19">
        <w:t>Dafür</w:t>
      </w:r>
      <w:r w:rsidR="00C11675">
        <w:t xml:space="preserve"> </w:t>
      </w:r>
      <w:r w:rsidRPr="00DB0A19">
        <w:t>legt</w:t>
      </w:r>
      <w:r w:rsidR="00C11675">
        <w:t xml:space="preserve"> die </w:t>
      </w:r>
      <w:r w:rsidR="00C11675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fest,</w:t>
      </w:r>
      <w:r w:rsidR="00C11675">
        <w:t xml:space="preserve"> </w:t>
      </w:r>
      <w:r w:rsidRPr="00DB0A19">
        <w:t>welche</w:t>
      </w:r>
      <w:r w:rsidR="00C11675">
        <w:t xml:space="preserve"> </w:t>
      </w:r>
      <w:r w:rsidRPr="00DB0A19">
        <w:t>Maßnahmen,</w:t>
      </w:r>
      <w:r w:rsidR="00C11675">
        <w:t xml:space="preserve"> </w:t>
      </w:r>
      <w:r w:rsidRPr="00DB0A19">
        <w:t>zu</w:t>
      </w:r>
      <w:r w:rsidR="00C11675">
        <w:t xml:space="preserve"> </w:t>
      </w:r>
      <w:r w:rsidRPr="00DB0A19">
        <w:t>welchem</w:t>
      </w:r>
      <w:r w:rsidR="00C11675">
        <w:t xml:space="preserve"> </w:t>
      </w:r>
      <w:r w:rsidRPr="00DB0A19">
        <w:t>Zeitpunkt,</w:t>
      </w:r>
      <w:r w:rsidR="00C11675">
        <w:t xml:space="preserve"> </w:t>
      </w:r>
      <w:r w:rsidRPr="00DB0A19">
        <w:t>durch</w:t>
      </w:r>
      <w:r w:rsidR="00C11675">
        <w:t xml:space="preserve"> </w:t>
      </w:r>
      <w:r w:rsidRPr="00DB0A19">
        <w:t>welche</w:t>
      </w:r>
      <w:r w:rsidR="00C11675">
        <w:t xml:space="preserve"> </w:t>
      </w:r>
      <w:r w:rsidRPr="00DB0A19">
        <w:t>Abteilung/Fachabteilung</w:t>
      </w:r>
      <w:r w:rsidR="00C11675">
        <w:t xml:space="preserve"> </w:t>
      </w:r>
      <w:r w:rsidRPr="00DB0A19">
        <w:t>überprüft</w:t>
      </w:r>
      <w:r w:rsidR="00C11675">
        <w:t xml:space="preserve"> </w:t>
      </w:r>
      <w:r w:rsidRPr="00DB0A19">
        <w:t>werden.</w:t>
      </w:r>
    </w:p>
    <w:p w14:paraId="4930C1DC" w14:textId="6FB03CEC" w:rsidR="00DB0A19" w:rsidRPr="00DB0A19" w:rsidRDefault="00DB0A19" w:rsidP="00DB0A19">
      <w:pPr>
        <w:pStyle w:val="berschrift3"/>
      </w:pPr>
      <w:bookmarkStart w:id="47" w:name="_Toc528848181"/>
      <w:bookmarkStart w:id="48" w:name="_Toc80517771"/>
      <w:r w:rsidRPr="00DB0A19">
        <w:t>Bewertung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Leistungsfähigkeit</w:t>
      </w:r>
      <w:r w:rsidR="00C11675">
        <w:t xml:space="preserve"> </w:t>
      </w:r>
      <w:r w:rsidRPr="00DB0A19">
        <w:t>des</w:t>
      </w:r>
      <w:r w:rsidR="00C11675">
        <w:t xml:space="preserve"> </w:t>
      </w:r>
      <w:r w:rsidRPr="00DB0A19">
        <w:t>Notfallmanagement-Systems</w:t>
      </w:r>
      <w:bookmarkEnd w:id="47"/>
      <w:bookmarkEnd w:id="48"/>
      <w:r w:rsidR="00C83CE9">
        <w:t xml:space="preserve"> </w:t>
      </w:r>
      <w:r w:rsidR="00C83CE9">
        <w:t>(</w:t>
      </w:r>
      <w:r w:rsidR="00C83CE9" w:rsidRPr="00C11675">
        <w:t>DER.4.A</w:t>
      </w:r>
      <w:r w:rsidR="00C83CE9">
        <w:t>1</w:t>
      </w:r>
      <w:r w:rsidR="00C83CE9">
        <w:t>5</w:t>
      </w:r>
      <w:r w:rsidR="00C83CE9">
        <w:t xml:space="preserve"> - A)</w:t>
      </w:r>
    </w:p>
    <w:p w14:paraId="6E89E94A" w14:textId="5E869341" w:rsidR="00DB0A19" w:rsidRPr="00DB0A19" w:rsidRDefault="00C11675" w:rsidP="00DB0A19">
      <w:r>
        <w:t xml:space="preserve">Die </w:t>
      </w:r>
      <w:r w:rsidRPr="00DB0A19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="00DB0A19" w:rsidRPr="00DB0A19">
        <w:t>stellt</w:t>
      </w:r>
      <w:r>
        <w:t xml:space="preserve"> </w:t>
      </w:r>
      <w:r w:rsidR="00DB0A19" w:rsidRPr="00DB0A19">
        <w:t>sicher,</w:t>
      </w:r>
      <w:r>
        <w:t xml:space="preserve"> </w:t>
      </w:r>
      <w:r w:rsidR="00DB0A19" w:rsidRPr="00DB0A19">
        <w:t>dass</w:t>
      </w:r>
      <w:r>
        <w:t xml:space="preserve"> </w:t>
      </w:r>
      <w:r w:rsidR="00DB0A19" w:rsidRPr="00DB0A19">
        <w:t>das</w:t>
      </w:r>
      <w:r>
        <w:t xml:space="preserve"> </w:t>
      </w:r>
      <w:r w:rsidR="00DB0A19" w:rsidRPr="00DB0A19">
        <w:t>Notfallmanagementsystem</w:t>
      </w:r>
      <w:r>
        <w:t xml:space="preserve"> </w:t>
      </w:r>
      <w:r w:rsidR="00DB0A19" w:rsidRPr="00DB0A19">
        <w:t>regelmäßig</w:t>
      </w:r>
      <w:r>
        <w:t xml:space="preserve"> </w:t>
      </w:r>
      <w:r w:rsidR="00DB0A19" w:rsidRPr="00DB0A19">
        <w:t>hinsichtlich</w:t>
      </w:r>
      <w:r>
        <w:t xml:space="preserve"> </w:t>
      </w:r>
      <w:r w:rsidR="00DB0A19" w:rsidRPr="00DB0A19">
        <w:t>seiner</w:t>
      </w:r>
      <w:r>
        <w:t xml:space="preserve"> </w:t>
      </w:r>
      <w:r w:rsidR="00DB0A19" w:rsidRPr="00DB0A19">
        <w:t>Leistungsfähigkeit</w:t>
      </w:r>
      <w:r>
        <w:t xml:space="preserve"> </w:t>
      </w:r>
      <w:r w:rsidR="00DB0A19" w:rsidRPr="00DB0A19">
        <w:t>und</w:t>
      </w:r>
      <w:r>
        <w:t xml:space="preserve"> </w:t>
      </w:r>
      <w:r w:rsidR="00DB0A19" w:rsidRPr="00DB0A19">
        <w:t>Effektivität</w:t>
      </w:r>
      <w:r>
        <w:t xml:space="preserve"> </w:t>
      </w:r>
      <w:r w:rsidR="00DB0A19" w:rsidRPr="00DB0A19">
        <w:t>bewertet</w:t>
      </w:r>
      <w:r>
        <w:t xml:space="preserve"> </w:t>
      </w:r>
      <w:r w:rsidR="00DB0A19" w:rsidRPr="00DB0A19">
        <w:t>wird.</w:t>
      </w:r>
      <w:r>
        <w:t xml:space="preserve"> </w:t>
      </w:r>
      <w:r w:rsidR="00DB0A19" w:rsidRPr="00DB0A19">
        <w:t>Dafür</w:t>
      </w:r>
      <w:r>
        <w:t xml:space="preserve"> </w:t>
      </w:r>
      <w:r w:rsidR="00DB0A19" w:rsidRPr="00DB0A19">
        <w:t>sind</w:t>
      </w:r>
      <w:r>
        <w:t xml:space="preserve"> </w:t>
      </w:r>
      <w:r w:rsidR="00DB0A19" w:rsidRPr="00DB0A19">
        <w:t>entsprechende</w:t>
      </w:r>
      <w:r>
        <w:t xml:space="preserve"> </w:t>
      </w:r>
      <w:r w:rsidR="00DB0A19" w:rsidRPr="00DB0A19">
        <w:t>Leistungskennzahlen</w:t>
      </w:r>
      <w:r>
        <w:t xml:space="preserve"> </w:t>
      </w:r>
      <w:r w:rsidR="00DB0A19" w:rsidRPr="00DB0A19">
        <w:t>und</w:t>
      </w:r>
      <w:r>
        <w:t xml:space="preserve"> </w:t>
      </w:r>
      <w:r w:rsidR="00DB0A19" w:rsidRPr="00DB0A19">
        <w:t>Bewertungskriterien</w:t>
      </w:r>
      <w:r>
        <w:t xml:space="preserve"> </w:t>
      </w:r>
      <w:r w:rsidR="00DB0A19" w:rsidRPr="00DB0A19">
        <w:t>zu</w:t>
      </w:r>
      <w:r>
        <w:t xml:space="preserve"> </w:t>
      </w:r>
      <w:r w:rsidR="00DB0A19" w:rsidRPr="00DB0A19">
        <w:t>definieren.</w:t>
      </w:r>
      <w:r>
        <w:t xml:space="preserve"> </w:t>
      </w:r>
      <w:r w:rsidR="00DB0A19" w:rsidRPr="00DB0A19">
        <w:t>Diese</w:t>
      </w:r>
      <w:r>
        <w:t xml:space="preserve"> </w:t>
      </w:r>
      <w:r w:rsidR="00DB0A19" w:rsidRPr="00DB0A19">
        <w:t>Kennzahlen</w:t>
      </w:r>
      <w:r>
        <w:t xml:space="preserve"> </w:t>
      </w:r>
      <w:r w:rsidR="00DB0A19" w:rsidRPr="00DB0A19">
        <w:t>sind</w:t>
      </w:r>
      <w:r>
        <w:t xml:space="preserve"> </w:t>
      </w:r>
      <w:r w:rsidR="00DB0A19" w:rsidRPr="00DB0A19">
        <w:t>im</w:t>
      </w:r>
      <w:r>
        <w:t xml:space="preserve"> </w:t>
      </w:r>
      <w:r w:rsidR="00DB0A19" w:rsidRPr="00DB0A19">
        <w:t>Rahmen</w:t>
      </w:r>
      <w:r>
        <w:t xml:space="preserve"> </w:t>
      </w:r>
      <w:r w:rsidR="00DB0A19" w:rsidRPr="00DB0A19">
        <w:t>jeder</w:t>
      </w:r>
      <w:r>
        <w:t xml:space="preserve"> </w:t>
      </w:r>
      <w:r w:rsidR="00DB0A19" w:rsidRPr="00DB0A19">
        <w:t>Bewertung</w:t>
      </w:r>
      <w:r>
        <w:t xml:space="preserve"> </w:t>
      </w:r>
      <w:r w:rsidR="00DB0A19" w:rsidRPr="00DB0A19">
        <w:t>zu</w:t>
      </w:r>
      <w:r>
        <w:t xml:space="preserve"> </w:t>
      </w:r>
      <w:r w:rsidR="00DB0A19" w:rsidRPr="00DB0A19">
        <w:t>erheben</w:t>
      </w:r>
      <w:r>
        <w:t xml:space="preserve"> </w:t>
      </w:r>
      <w:r w:rsidR="00DB0A19" w:rsidRPr="00DB0A19">
        <w:t>und</w:t>
      </w:r>
      <w:r>
        <w:t xml:space="preserve"> </w:t>
      </w:r>
      <w:r w:rsidR="00DB0A19" w:rsidRPr="00DB0A19">
        <w:t>mit</w:t>
      </w:r>
      <w:r>
        <w:t xml:space="preserve"> </w:t>
      </w:r>
      <w:r w:rsidR="00DB0A19" w:rsidRPr="00DB0A19">
        <w:t>den</w:t>
      </w:r>
      <w:r>
        <w:t xml:space="preserve"> </w:t>
      </w:r>
      <w:r w:rsidR="00DB0A19" w:rsidRPr="00DB0A19">
        <w:t>Werten</w:t>
      </w:r>
      <w:r>
        <w:t xml:space="preserve"> </w:t>
      </w:r>
      <w:r w:rsidR="00DB0A19" w:rsidRPr="00DB0A19">
        <w:t>vorheriger</w:t>
      </w:r>
      <w:r>
        <w:t xml:space="preserve"> </w:t>
      </w:r>
      <w:r w:rsidR="00DB0A19" w:rsidRPr="00DB0A19">
        <w:t>Überprüfungen</w:t>
      </w:r>
      <w:r>
        <w:t xml:space="preserve"> </w:t>
      </w:r>
      <w:r w:rsidR="00DB0A19" w:rsidRPr="00DB0A19">
        <w:t>zu</w:t>
      </w:r>
      <w:r>
        <w:t xml:space="preserve"> </w:t>
      </w:r>
      <w:r w:rsidR="00DB0A19" w:rsidRPr="00DB0A19">
        <w:t>vergleichen.</w:t>
      </w:r>
      <w:r>
        <w:t xml:space="preserve"> </w:t>
      </w:r>
      <w:r w:rsidR="00DB0A19" w:rsidRPr="00DB0A19">
        <w:t>Bei</w:t>
      </w:r>
      <w:r>
        <w:t xml:space="preserve"> </w:t>
      </w:r>
      <w:r w:rsidR="00DB0A19" w:rsidRPr="00DB0A19">
        <w:t>negativen</w:t>
      </w:r>
      <w:r>
        <w:t xml:space="preserve"> </w:t>
      </w:r>
      <w:r w:rsidR="00DB0A19" w:rsidRPr="00DB0A19">
        <w:t>Diskrepanzen</w:t>
      </w:r>
      <w:r>
        <w:t xml:space="preserve"> </w:t>
      </w:r>
      <w:r w:rsidR="00DB0A19" w:rsidRPr="00DB0A19">
        <w:t>wird</w:t>
      </w:r>
      <w:r>
        <w:t xml:space="preserve"> </w:t>
      </w:r>
      <w:r w:rsidR="00DB0A19" w:rsidRPr="00DB0A19">
        <w:t>sichergestellt,</w:t>
      </w:r>
      <w:r>
        <w:t xml:space="preserve"> </w:t>
      </w:r>
      <w:r w:rsidR="00DB0A19" w:rsidRPr="00DB0A19">
        <w:t>dass</w:t>
      </w:r>
      <w:r>
        <w:t xml:space="preserve"> </w:t>
      </w:r>
      <w:r w:rsidR="00DB0A19" w:rsidRPr="00DB0A19">
        <w:t>potenzielle</w:t>
      </w:r>
      <w:r>
        <w:t xml:space="preserve"> </w:t>
      </w:r>
      <w:r w:rsidR="00DB0A19" w:rsidRPr="00DB0A19">
        <w:t>Ursachen</w:t>
      </w:r>
      <w:r>
        <w:t xml:space="preserve"> </w:t>
      </w:r>
      <w:r w:rsidR="00DB0A19" w:rsidRPr="00DB0A19">
        <w:t>und</w:t>
      </w:r>
      <w:r>
        <w:t xml:space="preserve"> </w:t>
      </w:r>
      <w:r w:rsidR="00DB0A19" w:rsidRPr="00DB0A19">
        <w:t>Nachbesserungsmaßnahmen</w:t>
      </w:r>
      <w:r>
        <w:t xml:space="preserve"> </w:t>
      </w:r>
      <w:r w:rsidR="00DB0A19" w:rsidRPr="00DB0A19">
        <w:t>identifiziert</w:t>
      </w:r>
      <w:r>
        <w:t xml:space="preserve"> </w:t>
      </w:r>
      <w:r w:rsidR="00DB0A19" w:rsidRPr="00DB0A19">
        <w:t>werden.</w:t>
      </w:r>
      <w:r>
        <w:t xml:space="preserve"> </w:t>
      </w:r>
      <w:r w:rsidR="00DB0A19" w:rsidRPr="00DB0A19">
        <w:t>In</w:t>
      </w:r>
      <w:r>
        <w:t xml:space="preserve"> </w:t>
      </w:r>
      <w:r w:rsidR="00DB0A19" w:rsidRPr="00DB0A19">
        <w:t>jedem</w:t>
      </w:r>
      <w:r>
        <w:t xml:space="preserve"> </w:t>
      </w:r>
      <w:r w:rsidR="00DB0A19" w:rsidRPr="00DB0A19">
        <w:t>Fall</w:t>
      </w:r>
      <w:r>
        <w:t xml:space="preserve"> </w:t>
      </w:r>
      <w:r w:rsidR="00DB0A19" w:rsidRPr="00DB0A19">
        <w:t>werden</w:t>
      </w:r>
      <w:r>
        <w:t xml:space="preserve"> </w:t>
      </w:r>
      <w:r w:rsidR="00DB0A19" w:rsidRPr="00DB0A19">
        <w:t>die</w:t>
      </w:r>
      <w:r>
        <w:t xml:space="preserve"> </w:t>
      </w:r>
      <w:r w:rsidR="00DB0A19" w:rsidRPr="00DB0A19">
        <w:t>Ergebnisse</w:t>
      </w:r>
      <w:r>
        <w:t xml:space="preserve"> </w:t>
      </w:r>
      <w:r w:rsidR="00DB0A19" w:rsidRPr="00DB0A19">
        <w:t>der</w:t>
      </w:r>
      <w:r>
        <w:t xml:space="preserve"> </w:t>
      </w:r>
      <w:r w:rsidR="00DB0A19" w:rsidRPr="00DB0A19">
        <w:t>Leistungsüberprüfung</w:t>
      </w:r>
      <w:r>
        <w:t xml:space="preserve"> </w:t>
      </w:r>
      <w:r w:rsidR="00DB0A19" w:rsidRPr="00DB0A19">
        <w:t>gegenüber</w:t>
      </w:r>
      <w:r>
        <w:t xml:space="preserve"> </w:t>
      </w:r>
      <w:r w:rsidR="00DB0A19" w:rsidRPr="00DB0A19">
        <w:t>der</w:t>
      </w:r>
      <w:r>
        <w:t xml:space="preserve"> Geschäftsführung </w:t>
      </w:r>
      <w:r w:rsidR="00DB0A19" w:rsidRPr="00DB0A19">
        <w:t>kommuniziert.</w:t>
      </w:r>
    </w:p>
    <w:p w14:paraId="3BC7A9F4" w14:textId="12A6DF0D" w:rsidR="00DB0A19" w:rsidRPr="00DB0A19" w:rsidRDefault="00DB0A19" w:rsidP="00DB0A19">
      <w:r w:rsidRPr="00DB0A19">
        <w:t>Sollte</w:t>
      </w:r>
      <w:r w:rsidR="00C11675">
        <w:t xml:space="preserve"> </w:t>
      </w:r>
      <w:r w:rsidRPr="00DB0A19">
        <w:t>die</w:t>
      </w:r>
      <w:r w:rsidR="00C11675">
        <w:t xml:space="preserve"> Geschäftsführung </w:t>
      </w:r>
      <w:r w:rsidRPr="00DB0A19">
        <w:t>auf</w:t>
      </w:r>
      <w:r w:rsidR="00C11675">
        <w:t xml:space="preserve"> </w:t>
      </w:r>
      <w:r w:rsidRPr="00DB0A19">
        <w:t>Basis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Leistungsüberprüfung</w:t>
      </w:r>
      <w:r w:rsidR="00C11675">
        <w:t xml:space="preserve"> </w:t>
      </w:r>
      <w:r w:rsidRPr="00DB0A19">
        <w:t>neue</w:t>
      </w:r>
      <w:r w:rsidR="00C11675">
        <w:t xml:space="preserve"> </w:t>
      </w:r>
      <w:r w:rsidRPr="00DB0A19">
        <w:t>Maßnahmen</w:t>
      </w:r>
      <w:r w:rsidR="00C11675">
        <w:t xml:space="preserve"> </w:t>
      </w:r>
      <w:r w:rsidRPr="00DB0A19">
        <w:t>für</w:t>
      </w:r>
      <w:r w:rsidR="00C11675">
        <w:t xml:space="preserve"> </w:t>
      </w:r>
      <w:r w:rsidRPr="00DB0A19">
        <w:t>das</w:t>
      </w:r>
      <w:r w:rsidR="00C11675">
        <w:t xml:space="preserve"> </w:t>
      </w:r>
      <w:r w:rsidRPr="00DB0A19">
        <w:t>Notfallmanagement</w:t>
      </w:r>
      <w:r w:rsidR="00C11675">
        <w:t xml:space="preserve"> </w:t>
      </w:r>
      <w:r w:rsidRPr="00DB0A19">
        <w:t>veranlassen,</w:t>
      </w:r>
      <w:r w:rsidR="00C11675">
        <w:t xml:space="preserve"> </w:t>
      </w:r>
      <w:r w:rsidRPr="00DB0A19">
        <w:t>werden</w:t>
      </w:r>
      <w:r w:rsidR="00C11675">
        <w:t xml:space="preserve"> </w:t>
      </w:r>
      <w:r w:rsidRPr="00DB0A19">
        <w:t>diese</w:t>
      </w:r>
      <w:r w:rsidR="00C11675">
        <w:t xml:space="preserve"> </w:t>
      </w:r>
      <w:r w:rsidRPr="00DB0A19">
        <w:t>Entscheidungen</w:t>
      </w:r>
      <w:r w:rsidR="00C11675">
        <w:t xml:space="preserve"> </w:t>
      </w:r>
      <w:r w:rsidRPr="00DB0A19">
        <w:t>dokumentiert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bestehende</w:t>
      </w:r>
      <w:r w:rsidR="00C11675">
        <w:t xml:space="preserve"> </w:t>
      </w:r>
      <w:r w:rsidRPr="00DB0A19">
        <w:t>Dokumentationen</w:t>
      </w:r>
      <w:r w:rsidR="00C11675">
        <w:t xml:space="preserve"> </w:t>
      </w:r>
      <w:r w:rsidRPr="00DB0A19">
        <w:t>entsprechend</w:t>
      </w:r>
      <w:r w:rsidR="00C11675">
        <w:t xml:space="preserve"> </w:t>
      </w:r>
      <w:r w:rsidRPr="00DB0A19">
        <w:t>aktualisiert.</w:t>
      </w:r>
    </w:p>
    <w:p w14:paraId="75CFC908" w14:textId="649B4B19" w:rsidR="00DB0A19" w:rsidRPr="00DB0A19" w:rsidRDefault="00DB0A19" w:rsidP="00DB0A19">
      <w:pPr>
        <w:pStyle w:val="berschrift3"/>
      </w:pPr>
      <w:bookmarkStart w:id="49" w:name="_Toc528848182"/>
      <w:bookmarkStart w:id="50" w:name="_Toc80517772"/>
      <w:r w:rsidRPr="00DB0A19">
        <w:t>Notfallvorsorge-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Notfallreaktionsplanung</w:t>
      </w:r>
      <w:r w:rsidR="00C11675">
        <w:t xml:space="preserve"> </w:t>
      </w:r>
      <w:r w:rsidRPr="00DB0A19">
        <w:t>für</w:t>
      </w:r>
      <w:r w:rsidR="00C11675">
        <w:t xml:space="preserve"> </w:t>
      </w:r>
      <w:r w:rsidRPr="00DB0A19">
        <w:t>ausgelagerte</w:t>
      </w:r>
      <w:r w:rsidR="00C11675">
        <w:t xml:space="preserve"> </w:t>
      </w:r>
      <w:r w:rsidRPr="00DB0A19">
        <w:t>Komponenten</w:t>
      </w:r>
      <w:bookmarkEnd w:id="49"/>
      <w:bookmarkEnd w:id="50"/>
      <w:r w:rsidR="00C83CE9">
        <w:t xml:space="preserve"> </w:t>
      </w:r>
      <w:r w:rsidR="00C83CE9">
        <w:t>(</w:t>
      </w:r>
      <w:r w:rsidR="00C83CE9" w:rsidRPr="00C11675">
        <w:t>DER.4.A</w:t>
      </w:r>
      <w:r w:rsidR="00C83CE9">
        <w:t>1</w:t>
      </w:r>
      <w:r w:rsidR="00C83CE9">
        <w:t>6</w:t>
      </w:r>
      <w:r w:rsidR="00C83CE9">
        <w:t xml:space="preserve"> - </w:t>
      </w:r>
      <w:r w:rsidR="00C83CE9">
        <w:t>CI</w:t>
      </w:r>
      <w:r w:rsidR="00C83CE9">
        <w:t>A)</w:t>
      </w:r>
    </w:p>
    <w:p w14:paraId="3F603E7A" w14:textId="734EBCA6" w:rsidR="00DB0A19" w:rsidRPr="00DB0A19" w:rsidRDefault="00DB0A19" w:rsidP="00DB0A19">
      <w:r w:rsidRPr="00DB0A19">
        <w:t>Insofern</w:t>
      </w:r>
      <w:r w:rsidR="00C11675">
        <w:t xml:space="preserve"> </w:t>
      </w:r>
      <w:r w:rsidRPr="00DB0A19">
        <w:t>Komponenten</w:t>
      </w:r>
      <w:r w:rsidR="00C11675">
        <w:t xml:space="preserve">/Services der </w:t>
      </w:r>
      <w:r w:rsidR="00C11675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an</w:t>
      </w:r>
      <w:r w:rsidR="00C11675">
        <w:t xml:space="preserve"> </w:t>
      </w:r>
      <w:r w:rsidRPr="00DB0A19">
        <w:t>Dienstleister</w:t>
      </w:r>
      <w:r w:rsidR="00C11675">
        <w:t xml:space="preserve"> </w:t>
      </w:r>
      <w:r w:rsidRPr="00DB0A19">
        <w:t>ausgelagert</w:t>
      </w:r>
      <w:r w:rsidR="00C11675">
        <w:t xml:space="preserve"> </w:t>
      </w:r>
      <w:r w:rsidRPr="00DB0A19">
        <w:t>sind,</w:t>
      </w:r>
      <w:r w:rsidR="00C11675">
        <w:t xml:space="preserve"> </w:t>
      </w:r>
      <w:r w:rsidRPr="00DB0A19">
        <w:t>werden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zugrundeliegenden</w:t>
      </w:r>
      <w:r w:rsidR="00C11675">
        <w:t xml:space="preserve"> </w:t>
      </w:r>
      <w:r w:rsidRPr="00DB0A19">
        <w:t>Dienstleisterverträge</w:t>
      </w:r>
      <w:r w:rsidR="00C11675">
        <w:t xml:space="preserve"> </w:t>
      </w:r>
      <w:r w:rsidRPr="00DB0A19">
        <w:t>regelmäßig</w:t>
      </w:r>
      <w:r w:rsidR="00C11675">
        <w:t xml:space="preserve"> </w:t>
      </w:r>
      <w:r w:rsidRPr="00DB0A19">
        <w:t>hinsichtlich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Notfallvorsorge-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Notfallreaktionsplanung</w:t>
      </w:r>
      <w:r w:rsidR="00C11675">
        <w:t xml:space="preserve"> </w:t>
      </w:r>
      <w:r w:rsidRPr="00DB0A19">
        <w:t>überprüft.</w:t>
      </w:r>
      <w:r w:rsidR="00C11675">
        <w:t xml:space="preserve"> </w:t>
      </w:r>
      <w:r w:rsidRPr="00DB0A19">
        <w:t>Dienstleister</w:t>
      </w:r>
      <w:r w:rsidR="00C11675">
        <w:t xml:space="preserve"> der </w:t>
      </w:r>
      <w:r w:rsidR="00C11675" w:rsidRPr="00DB0A19">
        <w:rPr>
          <w:rFonts w:cstheme="minorHAnsi"/>
          <w:highlight w:val="yellow"/>
        </w:rPr>
        <w:t>&lt;Institution&gt;</w:t>
      </w:r>
      <w:r w:rsidR="00C11675">
        <w:rPr>
          <w:rFonts w:cstheme="minorHAnsi"/>
        </w:rPr>
        <w:t xml:space="preserve"> </w:t>
      </w:r>
      <w:r w:rsidRPr="00DB0A19">
        <w:t>werden</w:t>
      </w:r>
      <w:r w:rsidR="00C11675">
        <w:t xml:space="preserve"> </w:t>
      </w:r>
      <w:r w:rsidRPr="00DB0A19">
        <w:t>darüber</w:t>
      </w:r>
      <w:r w:rsidR="00C11675">
        <w:t xml:space="preserve"> </w:t>
      </w:r>
      <w:r w:rsidRPr="00DB0A19">
        <w:t>hinaus</w:t>
      </w:r>
      <w:r w:rsidR="00C11675">
        <w:t xml:space="preserve"> </w:t>
      </w:r>
      <w:r w:rsidRPr="00DB0A19">
        <w:t>angemessen</w:t>
      </w:r>
      <w:r w:rsidR="00C11675">
        <w:t xml:space="preserve"> </w:t>
      </w:r>
      <w:r w:rsidRPr="00DB0A19">
        <w:t>in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Notfalltests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-Übungen</w:t>
      </w:r>
      <w:r w:rsidR="00C11675">
        <w:t xml:space="preserve"> </w:t>
      </w:r>
      <w:r w:rsidRPr="00DB0A19">
        <w:t>miteingebunden.</w:t>
      </w:r>
    </w:p>
    <w:p w14:paraId="0BBD5968" w14:textId="1E057463" w:rsidR="00F87190" w:rsidRPr="00DB0A19" w:rsidRDefault="00DB0A19" w:rsidP="00DB0A19">
      <w:r w:rsidRPr="00DB0A19">
        <w:t>Ergebnisse,</w:t>
      </w:r>
      <w:r w:rsidR="00C11675">
        <w:t xml:space="preserve"> </w:t>
      </w:r>
      <w:r w:rsidRPr="00DB0A19">
        <w:t>die</w:t>
      </w:r>
      <w:r w:rsidR="00C11675">
        <w:t xml:space="preserve"> </w:t>
      </w:r>
      <w:r w:rsidRPr="00DB0A19">
        <w:t>sich</w:t>
      </w:r>
      <w:r w:rsidR="00C11675">
        <w:t xml:space="preserve"> </w:t>
      </w:r>
      <w:r w:rsidRPr="00DB0A19">
        <w:t>aus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Überprüfung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Testung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Notfallvorsorge</w:t>
      </w:r>
      <w:r w:rsidR="00C11675">
        <w:t xml:space="preserve"> </w:t>
      </w:r>
      <w:r w:rsidRPr="00DB0A19">
        <w:t>und</w:t>
      </w:r>
      <w:r w:rsidR="00C11675">
        <w:t xml:space="preserve"> </w:t>
      </w:r>
      <w:r w:rsidRPr="00DB0A19">
        <w:t>-Reaktion</w:t>
      </w:r>
      <w:r w:rsidR="00C11675">
        <w:t xml:space="preserve"> </w:t>
      </w:r>
      <w:r w:rsidRPr="00DB0A19">
        <w:t>ergeben,</w:t>
      </w:r>
      <w:r w:rsidR="00C11675">
        <w:t xml:space="preserve"> </w:t>
      </w:r>
      <w:r w:rsidRPr="00DB0A19">
        <w:t>sind</w:t>
      </w:r>
      <w:r w:rsidR="00C11675">
        <w:t xml:space="preserve"> </w:t>
      </w:r>
      <w:r w:rsidRPr="00DB0A19">
        <w:t>mit</w:t>
      </w:r>
      <w:r w:rsidR="00C11675">
        <w:t xml:space="preserve"> </w:t>
      </w:r>
      <w:r w:rsidRPr="00DB0A19">
        <w:t>dem</w:t>
      </w:r>
      <w:r w:rsidR="00C11675">
        <w:t xml:space="preserve"> </w:t>
      </w:r>
      <w:r w:rsidRPr="00DB0A19">
        <w:t>Dienstleister</w:t>
      </w:r>
      <w:r w:rsidR="00C11675">
        <w:t xml:space="preserve"> </w:t>
      </w:r>
      <w:r w:rsidRPr="00DB0A19">
        <w:t>auszutauschen.</w:t>
      </w:r>
      <w:r w:rsidR="00C11675">
        <w:t xml:space="preserve"> </w:t>
      </w:r>
      <w:r w:rsidRPr="00DB0A19">
        <w:t>Sollten</w:t>
      </w:r>
      <w:r w:rsidR="00C11675">
        <w:t xml:space="preserve"> </w:t>
      </w:r>
      <w:r w:rsidRPr="00DB0A19">
        <w:t>sich</w:t>
      </w:r>
      <w:r w:rsidR="00C11675">
        <w:t xml:space="preserve"> </w:t>
      </w:r>
      <w:r w:rsidRPr="00DB0A19">
        <w:t>während</w:t>
      </w:r>
      <w:r w:rsidR="00C11675">
        <w:t xml:space="preserve"> </w:t>
      </w:r>
      <w:r w:rsidRPr="00DB0A19">
        <w:t>der</w:t>
      </w:r>
      <w:r w:rsidR="00C11675">
        <w:t xml:space="preserve"> </w:t>
      </w:r>
      <w:r w:rsidRPr="00DB0A19">
        <w:t>Überprüfung</w:t>
      </w:r>
      <w:r w:rsidR="00C11675">
        <w:t xml:space="preserve"> </w:t>
      </w:r>
      <w:r w:rsidRPr="00DB0A19">
        <w:t>etwaige</w:t>
      </w:r>
      <w:r w:rsidR="00C11675">
        <w:t xml:space="preserve"> </w:t>
      </w:r>
      <w:r w:rsidRPr="00DB0A19">
        <w:t>Ursachen</w:t>
      </w:r>
      <w:r w:rsidR="00C11675">
        <w:t xml:space="preserve"> </w:t>
      </w:r>
      <w:r w:rsidRPr="00DB0A19">
        <w:t>oder</w:t>
      </w:r>
      <w:r w:rsidR="00C11675">
        <w:t xml:space="preserve"> </w:t>
      </w:r>
      <w:r w:rsidRPr="00DB0A19">
        <w:t>Nachbesserungsmaßnahmen</w:t>
      </w:r>
      <w:r w:rsidR="00C11675">
        <w:t xml:space="preserve"> </w:t>
      </w:r>
      <w:r w:rsidRPr="00DB0A19">
        <w:t>ergeben,</w:t>
      </w:r>
      <w:r w:rsidR="00C11675">
        <w:t xml:space="preserve"> </w:t>
      </w:r>
      <w:r w:rsidRPr="00DB0A19">
        <w:t>werden</w:t>
      </w:r>
      <w:r w:rsidR="00C11675">
        <w:t xml:space="preserve"> </w:t>
      </w:r>
      <w:r w:rsidRPr="00DB0A19">
        <w:t>auch</w:t>
      </w:r>
      <w:r w:rsidR="00C11675">
        <w:t xml:space="preserve"> </w:t>
      </w:r>
      <w:r w:rsidRPr="00DB0A19">
        <w:t>diese</w:t>
      </w:r>
      <w:r w:rsidR="00C11675">
        <w:t xml:space="preserve"> </w:t>
      </w:r>
      <w:r w:rsidRPr="00DB0A19">
        <w:t>mit</w:t>
      </w:r>
      <w:r w:rsidR="00C11675">
        <w:t xml:space="preserve"> </w:t>
      </w:r>
      <w:r w:rsidRPr="00DB0A19">
        <w:t>dem</w:t>
      </w:r>
      <w:r w:rsidR="00C11675">
        <w:t xml:space="preserve"> </w:t>
      </w:r>
      <w:r w:rsidRPr="00DB0A19">
        <w:t>Dienstleister</w:t>
      </w:r>
      <w:r w:rsidR="00C11675">
        <w:t xml:space="preserve"> </w:t>
      </w:r>
      <w:r w:rsidRPr="00DB0A19">
        <w:t>ausgetauscht.</w:t>
      </w:r>
    </w:p>
    <w:sectPr w:rsidR="00F87190" w:rsidRPr="00DB0A19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B8C3" w14:textId="77777777" w:rsidR="00333E0E" w:rsidRDefault="00333E0E" w:rsidP="00845F6F">
      <w:r>
        <w:separator/>
      </w:r>
    </w:p>
  </w:endnote>
  <w:endnote w:type="continuationSeparator" w:id="0">
    <w:p w14:paraId="7B163C28" w14:textId="77777777" w:rsidR="00333E0E" w:rsidRDefault="00333E0E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109409E8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C11675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C11675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C11675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E22B" w14:textId="77777777" w:rsidR="00333E0E" w:rsidRDefault="00333E0E" w:rsidP="00845F6F">
      <w:r>
        <w:separator/>
      </w:r>
    </w:p>
  </w:footnote>
  <w:footnote w:type="continuationSeparator" w:id="0">
    <w:p w14:paraId="05113BF2" w14:textId="77777777" w:rsidR="00333E0E" w:rsidRDefault="00333E0E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B5FA3"/>
    <w:multiLevelType w:val="hybridMultilevel"/>
    <w:tmpl w:val="71D0B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8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17"/>
  </w:num>
  <w:num w:numId="11">
    <w:abstractNumId w:val="13"/>
  </w:num>
  <w:num w:numId="12">
    <w:abstractNumId w:val="11"/>
  </w:num>
  <w:num w:numId="13">
    <w:abstractNumId w:val="21"/>
  </w:num>
  <w:num w:numId="14">
    <w:abstractNumId w:val="19"/>
  </w:num>
  <w:num w:numId="15">
    <w:abstractNumId w:val="8"/>
  </w:num>
  <w:num w:numId="16">
    <w:abstractNumId w:val="4"/>
  </w:num>
  <w:num w:numId="17">
    <w:abstractNumId w:val="20"/>
  </w:num>
  <w:num w:numId="18">
    <w:abstractNumId w:val="15"/>
  </w:num>
  <w:num w:numId="19">
    <w:abstractNumId w:val="2"/>
  </w:num>
  <w:num w:numId="20">
    <w:abstractNumId w:val="22"/>
  </w:num>
  <w:num w:numId="21">
    <w:abstractNumId w:val="9"/>
  </w:num>
  <w:num w:numId="22">
    <w:abstractNumId w:val="14"/>
  </w:num>
  <w:num w:numId="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26D15"/>
    <w:rsid w:val="00333E0E"/>
    <w:rsid w:val="00356AFE"/>
    <w:rsid w:val="003741C3"/>
    <w:rsid w:val="003811B8"/>
    <w:rsid w:val="00385015"/>
    <w:rsid w:val="003C2230"/>
    <w:rsid w:val="003C42C9"/>
    <w:rsid w:val="003C658C"/>
    <w:rsid w:val="003D135E"/>
    <w:rsid w:val="00405075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0622"/>
    <w:rsid w:val="004C1597"/>
    <w:rsid w:val="004E2FB9"/>
    <w:rsid w:val="004F2C7A"/>
    <w:rsid w:val="004F6505"/>
    <w:rsid w:val="00512A54"/>
    <w:rsid w:val="00517291"/>
    <w:rsid w:val="00524AC3"/>
    <w:rsid w:val="00534E96"/>
    <w:rsid w:val="00566C8F"/>
    <w:rsid w:val="00581075"/>
    <w:rsid w:val="00582924"/>
    <w:rsid w:val="005908F9"/>
    <w:rsid w:val="005A70D1"/>
    <w:rsid w:val="005B1245"/>
    <w:rsid w:val="005B18DE"/>
    <w:rsid w:val="005B3C5F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63D26"/>
    <w:rsid w:val="007765B4"/>
    <w:rsid w:val="00781113"/>
    <w:rsid w:val="007A7A49"/>
    <w:rsid w:val="007D28DD"/>
    <w:rsid w:val="007E60CA"/>
    <w:rsid w:val="007F2B16"/>
    <w:rsid w:val="00817DA5"/>
    <w:rsid w:val="00837D75"/>
    <w:rsid w:val="00845F6F"/>
    <w:rsid w:val="00853E25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745AA"/>
    <w:rsid w:val="00982590"/>
    <w:rsid w:val="009A45D0"/>
    <w:rsid w:val="009B18F9"/>
    <w:rsid w:val="009B4681"/>
    <w:rsid w:val="009B6585"/>
    <w:rsid w:val="009B6C77"/>
    <w:rsid w:val="009D44F4"/>
    <w:rsid w:val="009D5026"/>
    <w:rsid w:val="00A00D4E"/>
    <w:rsid w:val="00A04F0A"/>
    <w:rsid w:val="00A176CD"/>
    <w:rsid w:val="00A419E5"/>
    <w:rsid w:val="00A57375"/>
    <w:rsid w:val="00A625F0"/>
    <w:rsid w:val="00A81264"/>
    <w:rsid w:val="00A85F0E"/>
    <w:rsid w:val="00A906BB"/>
    <w:rsid w:val="00A9544D"/>
    <w:rsid w:val="00B00FC6"/>
    <w:rsid w:val="00B06A25"/>
    <w:rsid w:val="00B2000A"/>
    <w:rsid w:val="00B3260C"/>
    <w:rsid w:val="00B450AD"/>
    <w:rsid w:val="00B5522F"/>
    <w:rsid w:val="00B90649"/>
    <w:rsid w:val="00B916D9"/>
    <w:rsid w:val="00B94BD1"/>
    <w:rsid w:val="00BB1DFD"/>
    <w:rsid w:val="00BF0504"/>
    <w:rsid w:val="00C07306"/>
    <w:rsid w:val="00C11675"/>
    <w:rsid w:val="00C20592"/>
    <w:rsid w:val="00C552E8"/>
    <w:rsid w:val="00C83CE9"/>
    <w:rsid w:val="00C849B8"/>
    <w:rsid w:val="00C950BB"/>
    <w:rsid w:val="00CA0E7B"/>
    <w:rsid w:val="00CA2CF4"/>
    <w:rsid w:val="00CC238C"/>
    <w:rsid w:val="00CD200D"/>
    <w:rsid w:val="00D01885"/>
    <w:rsid w:val="00D44FCA"/>
    <w:rsid w:val="00D4729C"/>
    <w:rsid w:val="00D53E29"/>
    <w:rsid w:val="00D67A26"/>
    <w:rsid w:val="00D973F7"/>
    <w:rsid w:val="00DA43BC"/>
    <w:rsid w:val="00DB0A19"/>
    <w:rsid w:val="00DC422F"/>
    <w:rsid w:val="00DD59BE"/>
    <w:rsid w:val="00DE0A0B"/>
    <w:rsid w:val="00DE2F9E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BA7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autoRedefine/>
    <w:uiPriority w:val="9"/>
    <w:qFormat/>
    <w:rsid w:val="00DB0A19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0A19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99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7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3045</Words>
  <Characters>19189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"Notfallmanagement"</vt:lpstr>
    </vt:vector>
  </TitlesOfParts>
  <Manager/>
  <Company/>
  <LinksUpToDate>false</LinksUpToDate>
  <CharactersWithSpaces>22190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"Notfallmanagement"</dc:title>
  <dc:subject/>
  <dc:creator>Jens Mahnke</dc:creator>
  <cp:keywords/>
  <dc:description/>
  <cp:lastModifiedBy>Jens Mahnke</cp:lastModifiedBy>
  <cp:revision>7</cp:revision>
  <cp:lastPrinted>2021-08-15T06:59:00Z</cp:lastPrinted>
  <dcterms:created xsi:type="dcterms:W3CDTF">2021-08-15T16:08:00Z</dcterms:created>
  <dcterms:modified xsi:type="dcterms:W3CDTF">2021-08-22T07:48:00Z</dcterms:modified>
  <cp:category/>
</cp:coreProperties>
</file>