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EC61B2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F765DE" w:rsidRPr="00EC61B2" w14:paraId="69C439B4" w14:textId="77777777" w:rsidTr="00512A54">
            <w:tc>
              <w:tcPr>
                <w:tcW w:w="2977" w:type="dxa"/>
              </w:tcPr>
              <w:p w14:paraId="30B0F234" w14:textId="40EEDE6E" w:rsidR="00512A54" w:rsidRPr="00EC61B2" w:rsidRDefault="00512A54" w:rsidP="00845F6F">
                <w:pPr>
                  <w:rPr>
                    <w:rFonts w:cstheme="minorHAnsi"/>
                  </w:rPr>
                </w:pPr>
                <w:r w:rsidRPr="00EC61B2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EC61B2" w:rsidRDefault="00512A54" w:rsidP="00845F6F">
                <w:pPr>
                  <w:rPr>
                    <w:rFonts w:cstheme="minorHAnsi"/>
                  </w:rPr>
                </w:pPr>
                <w:r w:rsidRPr="00EC61B2">
                  <w:rPr>
                    <w:rFonts w:cstheme="minorHAnsi"/>
                  </w:rPr>
                  <w:t>1.0</w:t>
                </w:r>
              </w:p>
            </w:tc>
          </w:tr>
          <w:tr w:rsidR="00F765DE" w:rsidRPr="00EC61B2" w14:paraId="349F318A" w14:textId="77777777" w:rsidTr="00512A54">
            <w:tc>
              <w:tcPr>
                <w:tcW w:w="2977" w:type="dxa"/>
              </w:tcPr>
              <w:p w14:paraId="27E69FFC" w14:textId="77777777" w:rsidR="00512A54" w:rsidRPr="00EC61B2" w:rsidRDefault="00512A54" w:rsidP="00845F6F">
                <w:pPr>
                  <w:rPr>
                    <w:rFonts w:cstheme="minorHAnsi"/>
                  </w:rPr>
                </w:pPr>
                <w:r w:rsidRPr="00EC61B2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EC61B2" w:rsidRDefault="00512A54" w:rsidP="00845F6F">
                <w:pPr>
                  <w:rPr>
                    <w:rFonts w:cstheme="minorHAnsi"/>
                  </w:rPr>
                </w:pPr>
                <w:r w:rsidRPr="00EC61B2">
                  <w:rPr>
                    <w:rFonts w:cstheme="minorHAnsi"/>
                  </w:rPr>
                  <w:t>Freigegeben</w:t>
                </w:r>
              </w:p>
            </w:tc>
          </w:tr>
          <w:tr w:rsidR="00F765DE" w:rsidRPr="00EC61B2" w14:paraId="538E40F7" w14:textId="77777777" w:rsidTr="00512A54">
            <w:tc>
              <w:tcPr>
                <w:tcW w:w="2977" w:type="dxa"/>
              </w:tcPr>
              <w:p w14:paraId="5A3C4D07" w14:textId="77777777" w:rsidR="00512A54" w:rsidRPr="00EC61B2" w:rsidRDefault="00512A54" w:rsidP="00845F6F">
                <w:pPr>
                  <w:rPr>
                    <w:rFonts w:cstheme="minorHAnsi"/>
                  </w:rPr>
                </w:pPr>
                <w:r w:rsidRPr="00EC61B2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EC61B2" w:rsidRDefault="00512A54" w:rsidP="00845F6F">
                <w:pPr>
                  <w:rPr>
                    <w:rFonts w:cstheme="minorHAnsi"/>
                  </w:rPr>
                </w:pPr>
                <w:r w:rsidRPr="00EC61B2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EC61B2" w:rsidRDefault="00E66380" w:rsidP="00845F6F">
          <w:pPr>
            <w:rPr>
              <w:rFonts w:cstheme="minorHAnsi"/>
            </w:rPr>
          </w:pPr>
          <w:r w:rsidRPr="00EC61B2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D824FF8" w:rsidR="00512A54" w:rsidRDefault="005B3C5F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67705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260B8E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67705F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"Cloud-Nutzung"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D824FF8" w:rsidR="00512A54" w:rsidRDefault="005B3C5F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67705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260B8E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67705F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"Cloud-Nutzung"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C61B2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7C764482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260B8E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260B8E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7C764482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60B8E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260B8E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C61B2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EC61B2">
            <w:rPr>
              <w:rFonts w:cstheme="minorHAnsi"/>
            </w:rPr>
            <w:br w:type="page"/>
          </w:r>
        </w:p>
      </w:sdtContent>
    </w:sdt>
    <w:p w14:paraId="67065548" w14:textId="0181F828" w:rsidR="006B0BDE" w:rsidRPr="00EC61B2" w:rsidRDefault="006B0BDE" w:rsidP="00845F6F">
      <w:pPr>
        <w:pStyle w:val="1ohneNummer"/>
      </w:pPr>
      <w:bookmarkStart w:id="0" w:name="_Toc74856125"/>
      <w:bookmarkStart w:id="1" w:name="_Toc79386273"/>
      <w:r w:rsidRPr="00EC61B2">
        <w:lastRenderedPageBreak/>
        <w:t>Allgemeine</w:t>
      </w:r>
      <w:r w:rsidR="00260B8E">
        <w:t xml:space="preserve"> </w:t>
      </w:r>
      <w:r w:rsidRPr="00EC61B2">
        <w:t>Informationen</w:t>
      </w:r>
      <w:r w:rsidR="00260B8E">
        <w:t xml:space="preserve"> </w:t>
      </w:r>
      <w:r w:rsidRPr="00EC61B2">
        <w:t>zum</w:t>
      </w:r>
      <w:r w:rsidR="00260B8E">
        <w:t xml:space="preserve"> </w:t>
      </w:r>
      <w:r w:rsidRPr="00EC61B2">
        <w:t>vorliegenden</w:t>
      </w:r>
      <w:r w:rsidR="00260B8E">
        <w:t xml:space="preserve"> </w:t>
      </w:r>
      <w:r w:rsidRPr="00EC61B2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F765DE" w:rsidRPr="00EC61B2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EC61B2" w:rsidRDefault="006B0BDE" w:rsidP="00652505">
            <w:pPr>
              <w:pStyle w:val="Tabellenkopf"/>
            </w:pPr>
            <w:r w:rsidRPr="00EC61B2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EC61B2" w:rsidRDefault="006B0BDE" w:rsidP="00652505">
            <w:pPr>
              <w:pStyle w:val="Tabellenkopf"/>
            </w:pPr>
            <w:r w:rsidRPr="00EC61B2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EC61B2" w:rsidRDefault="006B0BDE" w:rsidP="00652505">
            <w:pPr>
              <w:pStyle w:val="Tabellenkopf"/>
            </w:pPr>
            <w:r w:rsidRPr="00EC61B2">
              <w:t>Bearbeitungshinweis</w:t>
            </w:r>
          </w:p>
        </w:tc>
      </w:tr>
      <w:tr w:rsidR="00F765DE" w:rsidRPr="00EC61B2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EC61B2" w:rsidRDefault="006B0BDE" w:rsidP="00652505">
            <w:pPr>
              <w:pStyle w:val="TabellenInhalt"/>
            </w:pPr>
            <w:r w:rsidRPr="00EC61B2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EC61B2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0C4B8006" w:rsidR="006B0BDE" w:rsidRPr="00EC61B2" w:rsidRDefault="006B0BDE" w:rsidP="00652505">
            <w:pPr>
              <w:pStyle w:val="TabellenInhalt"/>
            </w:pPr>
            <w:r w:rsidRPr="00EC61B2">
              <w:t>[verantwortlich</w:t>
            </w:r>
            <w:r w:rsidR="00260B8E">
              <w:t xml:space="preserve"> </w:t>
            </w:r>
            <w:r w:rsidRPr="00EC61B2">
              <w:t>für</w:t>
            </w:r>
            <w:r w:rsidR="00260B8E">
              <w:t xml:space="preserve"> </w:t>
            </w:r>
            <w:r w:rsidRPr="00EC61B2">
              <w:t>die</w:t>
            </w:r>
            <w:r w:rsidR="00260B8E">
              <w:t xml:space="preserve"> </w:t>
            </w:r>
            <w:r w:rsidRPr="00EC61B2">
              <w:t>Erstellung</w:t>
            </w:r>
            <w:r w:rsidR="00260B8E">
              <w:t xml:space="preserve"> </w:t>
            </w:r>
            <w:r w:rsidRPr="00EC61B2">
              <w:t>und</w:t>
            </w:r>
            <w:r w:rsidR="00260B8E">
              <w:t xml:space="preserve"> </w:t>
            </w:r>
            <w:r w:rsidRPr="00EC61B2">
              <w:t>Pflege</w:t>
            </w:r>
            <w:r w:rsidR="00260B8E">
              <w:t xml:space="preserve"> </w:t>
            </w:r>
            <w:r w:rsidRPr="00EC61B2">
              <w:t>des</w:t>
            </w:r>
            <w:r w:rsidR="00260B8E">
              <w:t xml:space="preserve"> </w:t>
            </w:r>
            <w:r w:rsidRPr="00EC61B2">
              <w:t>Dokuments</w:t>
            </w:r>
            <w:r w:rsidR="00260B8E">
              <w:t xml:space="preserve"> </w:t>
            </w:r>
            <w:r w:rsidRPr="00EC61B2">
              <w:t>=</w:t>
            </w:r>
            <w:r w:rsidR="00260B8E">
              <w:t xml:space="preserve"> </w:t>
            </w:r>
            <w:r w:rsidRPr="00EC61B2">
              <w:t>Abteilungsleitung]</w:t>
            </w:r>
          </w:p>
        </w:tc>
      </w:tr>
      <w:tr w:rsidR="00F765DE" w:rsidRPr="00EC61B2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EC61B2" w:rsidRDefault="006B0BDE" w:rsidP="00652505">
            <w:pPr>
              <w:pStyle w:val="TabellenInhalt"/>
            </w:pPr>
            <w:r w:rsidRPr="00EC61B2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EC61B2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79721614" w:rsidR="006B0BDE" w:rsidRPr="00EC61B2" w:rsidRDefault="006B0BDE" w:rsidP="00652505">
            <w:pPr>
              <w:pStyle w:val="TabellenInhalt"/>
            </w:pPr>
            <w:r w:rsidRPr="00EC61B2">
              <w:t>[operative</w:t>
            </w:r>
            <w:r w:rsidR="00260B8E">
              <w:t xml:space="preserve"> </w:t>
            </w:r>
            <w:r w:rsidRPr="00EC61B2">
              <w:t>Verantwortung</w:t>
            </w:r>
            <w:r w:rsidR="00260B8E">
              <w:t xml:space="preserve"> </w:t>
            </w:r>
            <w:r w:rsidRPr="00EC61B2">
              <w:t>für</w:t>
            </w:r>
            <w:r w:rsidR="00260B8E">
              <w:t xml:space="preserve"> </w:t>
            </w:r>
            <w:r w:rsidRPr="00EC61B2">
              <w:t>das</w:t>
            </w:r>
            <w:r w:rsidR="00260B8E">
              <w:t xml:space="preserve"> </w:t>
            </w:r>
            <w:r w:rsidRPr="00EC61B2">
              <w:t>Dokument]</w:t>
            </w:r>
          </w:p>
        </w:tc>
      </w:tr>
      <w:tr w:rsidR="00F765DE" w:rsidRPr="00EC61B2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EC61B2" w:rsidRDefault="006B0BDE" w:rsidP="00652505">
            <w:pPr>
              <w:pStyle w:val="TabellenInhalt"/>
            </w:pPr>
            <w:r w:rsidRPr="00EC61B2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EC61B2" w:rsidRDefault="006B0BDE" w:rsidP="00652505">
            <w:pPr>
              <w:pStyle w:val="TabellenInhalt"/>
            </w:pPr>
            <w:r w:rsidRPr="00EC61B2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3458ACA" w:rsidR="006B0BDE" w:rsidRPr="00EC61B2" w:rsidRDefault="006B0BDE" w:rsidP="00652505">
            <w:pPr>
              <w:pStyle w:val="TabellenInhalt"/>
            </w:pPr>
            <w:r w:rsidRPr="00EC61B2">
              <w:t>[Einstufung</w:t>
            </w:r>
            <w:r w:rsidR="00260B8E">
              <w:t xml:space="preserve"> </w:t>
            </w:r>
            <w:r w:rsidRPr="00EC61B2">
              <w:t>des</w:t>
            </w:r>
            <w:r w:rsidR="00260B8E">
              <w:t xml:space="preserve"> </w:t>
            </w:r>
            <w:r w:rsidRPr="00EC61B2">
              <w:t>aktuellen</w:t>
            </w:r>
            <w:r w:rsidR="00260B8E">
              <w:t xml:space="preserve"> </w:t>
            </w:r>
            <w:r w:rsidRPr="00EC61B2">
              <w:t>Dokumentenstatus</w:t>
            </w:r>
            <w:r w:rsidR="00260B8E">
              <w:t xml:space="preserve"> </w:t>
            </w:r>
            <w:r w:rsidRPr="00EC61B2">
              <w:t>&lt;Entwurf,</w:t>
            </w:r>
            <w:r w:rsidR="00260B8E">
              <w:t xml:space="preserve"> </w:t>
            </w:r>
            <w:r w:rsidRPr="00EC61B2">
              <w:t>Finaler</w:t>
            </w:r>
            <w:r w:rsidR="00260B8E">
              <w:t xml:space="preserve"> </w:t>
            </w:r>
            <w:r w:rsidRPr="00EC61B2">
              <w:t>Entwurf,</w:t>
            </w:r>
            <w:r w:rsidR="00260B8E">
              <w:t xml:space="preserve"> </w:t>
            </w:r>
            <w:r w:rsidRPr="00EC61B2">
              <w:t>Final/Freigegeben&gt;]</w:t>
            </w:r>
          </w:p>
        </w:tc>
      </w:tr>
      <w:tr w:rsidR="00F765DE" w:rsidRPr="00EC61B2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EC61B2" w:rsidRDefault="006B0BDE" w:rsidP="00652505">
            <w:pPr>
              <w:pStyle w:val="TabellenInhalt"/>
            </w:pPr>
            <w:r w:rsidRPr="00EC61B2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EC61B2" w:rsidRDefault="006B0BDE" w:rsidP="00652505">
            <w:pPr>
              <w:pStyle w:val="TabellenInhalt"/>
            </w:pPr>
            <w:r w:rsidRPr="00EC61B2">
              <w:t>intern</w:t>
            </w:r>
          </w:p>
        </w:tc>
        <w:tc>
          <w:tcPr>
            <w:tcW w:w="3515" w:type="dxa"/>
            <w:vAlign w:val="center"/>
          </w:tcPr>
          <w:p w14:paraId="5A8CFE86" w14:textId="51F29E1F" w:rsidR="006B0BDE" w:rsidRPr="00EC61B2" w:rsidRDefault="006B0BDE" w:rsidP="00652505">
            <w:pPr>
              <w:pStyle w:val="TabellenInhalt"/>
            </w:pPr>
            <w:r w:rsidRPr="00EC61B2">
              <w:t>[Einstufung</w:t>
            </w:r>
            <w:r w:rsidR="00260B8E">
              <w:t xml:space="preserve"> </w:t>
            </w:r>
            <w:r w:rsidRPr="00EC61B2">
              <w:t>der</w:t>
            </w:r>
            <w:r w:rsidR="00260B8E">
              <w:t xml:space="preserve"> </w:t>
            </w:r>
            <w:r w:rsidRPr="00EC61B2">
              <w:t>Dokumentenvertraulichkeit</w:t>
            </w:r>
          </w:p>
          <w:p w14:paraId="6E0D3005" w14:textId="1FA582B8" w:rsidR="006B0BDE" w:rsidRPr="00EC61B2" w:rsidRDefault="006B0BDE" w:rsidP="00652505">
            <w:pPr>
              <w:pStyle w:val="TabellenInhalt"/>
            </w:pPr>
            <w:r w:rsidRPr="00EC61B2">
              <w:t>offen,</w:t>
            </w:r>
            <w:r w:rsidR="00260B8E">
              <w:t xml:space="preserve"> </w:t>
            </w:r>
            <w:r w:rsidRPr="00EC61B2">
              <w:t>intern,</w:t>
            </w:r>
            <w:r w:rsidR="00260B8E">
              <w:t xml:space="preserve"> </w:t>
            </w:r>
            <w:r w:rsidRPr="00EC61B2">
              <w:t>vertraulich,</w:t>
            </w:r>
            <w:r w:rsidR="00260B8E">
              <w:t xml:space="preserve"> </w:t>
            </w:r>
            <w:r w:rsidRPr="00EC61B2">
              <w:t>streng</w:t>
            </w:r>
            <w:r w:rsidR="00260B8E">
              <w:t xml:space="preserve"> </w:t>
            </w:r>
            <w:r w:rsidRPr="00EC61B2">
              <w:t>vertraulich]</w:t>
            </w:r>
          </w:p>
        </w:tc>
      </w:tr>
      <w:tr w:rsidR="00F765DE" w:rsidRPr="00EC61B2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EC61B2" w:rsidRDefault="006B0BDE" w:rsidP="00652505">
            <w:pPr>
              <w:pStyle w:val="TabellenInhalt"/>
            </w:pPr>
            <w:r w:rsidRPr="00EC61B2">
              <w:t>Dokumen</w:t>
            </w:r>
            <w:r w:rsidRPr="00EC61B2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34DB3A0" w:rsidR="006B0BDE" w:rsidRPr="00EC61B2" w:rsidRDefault="006B0BDE" w:rsidP="00652505">
            <w:pPr>
              <w:pStyle w:val="TabellenInhalt"/>
            </w:pPr>
            <w:r w:rsidRPr="00EC61B2">
              <w:t>ISMS</w:t>
            </w:r>
            <w:r w:rsidR="00467029" w:rsidRPr="00EC61B2">
              <w:t>3</w:t>
            </w:r>
            <w:r w:rsidR="00CC238C" w:rsidRPr="00EC61B2">
              <w:t>0</w:t>
            </w:r>
            <w:r w:rsidRPr="00EC61B2">
              <w:t>00</w:t>
            </w:r>
            <w:r w:rsidR="008F310B" w:rsidRPr="00EC61B2">
              <w:t>1</w:t>
            </w:r>
            <w:r w:rsidR="00EC61B2" w:rsidRPr="00EC61B2">
              <w:t>6</w:t>
            </w:r>
          </w:p>
        </w:tc>
        <w:tc>
          <w:tcPr>
            <w:tcW w:w="3515" w:type="dxa"/>
            <w:vAlign w:val="center"/>
          </w:tcPr>
          <w:p w14:paraId="63380C12" w14:textId="21BE3DEB" w:rsidR="006B0BDE" w:rsidRPr="00EC61B2" w:rsidRDefault="007370C8" w:rsidP="00652505">
            <w:pPr>
              <w:pStyle w:val="TabellenInhalt"/>
            </w:pPr>
            <w:r w:rsidRPr="00EC61B2">
              <w:t>[Die</w:t>
            </w:r>
            <w:r w:rsidR="00260B8E">
              <w:t xml:space="preserve"> </w:t>
            </w:r>
            <w:r w:rsidRPr="00EC61B2">
              <w:t>Dokumenten-Kennung</w:t>
            </w:r>
            <w:r w:rsidR="00260B8E">
              <w:t xml:space="preserve"> </w:t>
            </w:r>
            <w:r w:rsidRPr="00EC61B2">
              <w:t>wird</w:t>
            </w:r>
            <w:r w:rsidR="00260B8E">
              <w:t xml:space="preserve"> </w:t>
            </w:r>
            <w:r w:rsidRPr="00EC61B2">
              <w:t>von</w:t>
            </w:r>
            <w:r w:rsidR="00260B8E">
              <w:t xml:space="preserve"> </w:t>
            </w:r>
            <w:r w:rsidRPr="00EC61B2">
              <w:t>der</w:t>
            </w:r>
            <w:r w:rsidR="00260B8E">
              <w:t xml:space="preserve"> </w:t>
            </w:r>
            <w:r w:rsidRPr="00EC61B2">
              <w:t>Dokumentenlenkung</w:t>
            </w:r>
            <w:r w:rsidR="00260B8E">
              <w:t xml:space="preserve"> </w:t>
            </w:r>
            <w:r w:rsidRPr="00EC61B2">
              <w:t>vergeben]</w:t>
            </w:r>
          </w:p>
        </w:tc>
      </w:tr>
      <w:tr w:rsidR="00F765DE" w:rsidRPr="00EC61B2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6B161FD" w:rsidR="006B0BDE" w:rsidRPr="00EC61B2" w:rsidRDefault="006B0BDE" w:rsidP="00652505">
            <w:pPr>
              <w:pStyle w:val="TabellenInhalt"/>
            </w:pPr>
            <w:r w:rsidRPr="00EC61B2">
              <w:t>Name</w:t>
            </w:r>
            <w:r w:rsidR="00260B8E">
              <w:t xml:space="preserve"> </w:t>
            </w:r>
            <w:r w:rsidRPr="00EC61B2">
              <w:t>des</w:t>
            </w:r>
            <w:r w:rsidR="00260B8E">
              <w:t xml:space="preserve"> </w:t>
            </w:r>
            <w:r w:rsidRPr="00EC61B2">
              <w:t>Dokuments</w:t>
            </w:r>
          </w:p>
        </w:tc>
        <w:tc>
          <w:tcPr>
            <w:tcW w:w="3544" w:type="dxa"/>
            <w:vAlign w:val="center"/>
          </w:tcPr>
          <w:p w14:paraId="0373263A" w14:textId="3B4053F9" w:rsidR="006B0BDE" w:rsidRPr="00EC61B2" w:rsidRDefault="005B3C5F" w:rsidP="00652505">
            <w:pPr>
              <w:pStyle w:val="TabellenInhalt"/>
            </w:pPr>
            <w:r w:rsidRPr="00EC61B2">
              <w:fldChar w:fldCharType="begin"/>
            </w:r>
            <w:r w:rsidRPr="00EC61B2">
              <w:instrText xml:space="preserve"> DOCPROPERTY  Title  \* MERGEFORMAT </w:instrText>
            </w:r>
            <w:r w:rsidRPr="00EC61B2">
              <w:fldChar w:fldCharType="separate"/>
            </w:r>
            <w:r w:rsidR="00260B8E">
              <w:t>Sicherheitsrichtlinie "Cloud-Nutzung"</w:t>
            </w:r>
            <w:r w:rsidRPr="00EC61B2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60264440" w:rsidR="006B0BDE" w:rsidRPr="00EC61B2" w:rsidRDefault="006B0BDE" w:rsidP="00652505">
            <w:pPr>
              <w:pStyle w:val="TabellenInhalt"/>
            </w:pPr>
            <w:r w:rsidRPr="00EC61B2">
              <w:t>[Bezeichnung</w:t>
            </w:r>
            <w:r w:rsidR="00260B8E">
              <w:t xml:space="preserve"> </w:t>
            </w:r>
            <w:r w:rsidRPr="00EC61B2">
              <w:t>des</w:t>
            </w:r>
            <w:r w:rsidR="00260B8E">
              <w:t xml:space="preserve"> </w:t>
            </w:r>
            <w:r w:rsidRPr="00EC61B2">
              <w:t>Dokuments</w:t>
            </w:r>
            <w:r w:rsidR="00260B8E">
              <w:t xml:space="preserve"> </w:t>
            </w:r>
            <w:r w:rsidRPr="00EC61B2">
              <w:t>wie</w:t>
            </w:r>
            <w:r w:rsidR="00260B8E">
              <w:t xml:space="preserve"> </w:t>
            </w:r>
            <w:r w:rsidRPr="00EC61B2">
              <w:t>auf</w:t>
            </w:r>
            <w:r w:rsidR="00260B8E">
              <w:t xml:space="preserve"> </w:t>
            </w:r>
            <w:r w:rsidRPr="00EC61B2">
              <w:t>dem</w:t>
            </w:r>
            <w:r w:rsidR="00260B8E">
              <w:t xml:space="preserve"> </w:t>
            </w:r>
            <w:r w:rsidRPr="00EC61B2">
              <w:t>Titelblatt</w:t>
            </w:r>
            <w:r w:rsidR="00260B8E">
              <w:t xml:space="preserve"> </w:t>
            </w:r>
            <w:r w:rsidRPr="00EC61B2">
              <w:t>beschrieben.]</w:t>
            </w:r>
          </w:p>
        </w:tc>
      </w:tr>
      <w:tr w:rsidR="00F765DE" w:rsidRPr="00EC61B2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43EE95FD" w:rsidR="006B0BDE" w:rsidRPr="00EC61B2" w:rsidRDefault="006B0BDE" w:rsidP="00652505">
            <w:pPr>
              <w:pStyle w:val="TabellenInhalt"/>
            </w:pPr>
            <w:r w:rsidRPr="00EC61B2">
              <w:t>Version</w:t>
            </w:r>
            <w:r w:rsidR="00260B8E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EC61B2" w:rsidRDefault="006B0BDE" w:rsidP="00652505">
            <w:pPr>
              <w:pStyle w:val="TabellenInhalt"/>
            </w:pPr>
            <w:r w:rsidRPr="00EC61B2">
              <w:t>1.0</w:t>
            </w:r>
          </w:p>
        </w:tc>
        <w:tc>
          <w:tcPr>
            <w:tcW w:w="3515" w:type="dxa"/>
            <w:vAlign w:val="center"/>
          </w:tcPr>
          <w:p w14:paraId="00360FE0" w14:textId="2C111DB7" w:rsidR="006B0BDE" w:rsidRPr="00EC61B2" w:rsidRDefault="006B0BDE" w:rsidP="00652505">
            <w:pPr>
              <w:pStyle w:val="TabellenInhalt"/>
            </w:pPr>
            <w:r w:rsidRPr="00EC61B2">
              <w:t>[zweistellige</w:t>
            </w:r>
            <w:r w:rsidR="00260B8E">
              <w:t xml:space="preserve"> </w:t>
            </w:r>
            <w:r w:rsidRPr="00EC61B2">
              <w:t>Versionsnummer]</w:t>
            </w:r>
          </w:p>
        </w:tc>
      </w:tr>
      <w:tr w:rsidR="00F765DE" w:rsidRPr="00EC61B2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EC61B2" w:rsidRDefault="006B0BDE" w:rsidP="00652505">
            <w:pPr>
              <w:pStyle w:val="TabellenInhalt"/>
            </w:pPr>
            <w:r w:rsidRPr="00EC61B2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EC61B2" w:rsidRDefault="006B0BDE" w:rsidP="00652505">
            <w:pPr>
              <w:pStyle w:val="TabellenInhalt"/>
            </w:pPr>
            <w:r w:rsidRPr="00EC61B2">
              <w:t>digital</w:t>
            </w:r>
          </w:p>
        </w:tc>
        <w:tc>
          <w:tcPr>
            <w:tcW w:w="3515" w:type="dxa"/>
            <w:vAlign w:val="center"/>
          </w:tcPr>
          <w:p w14:paraId="04723D1C" w14:textId="7E506ED5" w:rsidR="006B0BDE" w:rsidRPr="00EC61B2" w:rsidRDefault="006B0BDE" w:rsidP="00652505">
            <w:pPr>
              <w:pStyle w:val="TabellenInhalt"/>
            </w:pPr>
            <w:r w:rsidRPr="00EC61B2">
              <w:t>[Veröffentlichungsform</w:t>
            </w:r>
            <w:r w:rsidR="00260B8E">
              <w:t xml:space="preserve"> </w:t>
            </w:r>
            <w:r w:rsidRPr="00EC61B2">
              <w:t>Papier,</w:t>
            </w:r>
            <w:r w:rsidR="00260B8E">
              <w:t xml:space="preserve"> </w:t>
            </w:r>
            <w:r w:rsidRPr="00EC61B2">
              <w:t>digital]</w:t>
            </w:r>
          </w:p>
        </w:tc>
      </w:tr>
      <w:tr w:rsidR="00F765DE" w:rsidRPr="00EC61B2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EC61B2" w:rsidRDefault="006B0BDE" w:rsidP="00652505">
            <w:pPr>
              <w:pStyle w:val="TabellenInhalt"/>
            </w:pPr>
            <w:r w:rsidRPr="00EC61B2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EC61B2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6F7FA95" w:rsidR="006B0BDE" w:rsidRPr="00EC61B2" w:rsidRDefault="006B0BDE" w:rsidP="00652505">
            <w:pPr>
              <w:pStyle w:val="TabellenInhalt"/>
            </w:pPr>
            <w:r w:rsidRPr="00EC61B2">
              <w:t>[Ablageort</w:t>
            </w:r>
            <w:r w:rsidR="00260B8E">
              <w:t xml:space="preserve"> </w:t>
            </w:r>
            <w:r w:rsidRPr="00EC61B2">
              <w:t>des</w:t>
            </w:r>
            <w:r w:rsidR="00260B8E">
              <w:t xml:space="preserve"> </w:t>
            </w:r>
            <w:r w:rsidRPr="00EC61B2">
              <w:t>Dokumentes]</w:t>
            </w:r>
          </w:p>
        </w:tc>
      </w:tr>
      <w:tr w:rsidR="00F765DE" w:rsidRPr="00EC61B2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FE1764D" w:rsidR="006B0BDE" w:rsidRPr="00EC61B2" w:rsidRDefault="006B0BDE" w:rsidP="00652505">
            <w:pPr>
              <w:pStyle w:val="TabellenInhalt"/>
            </w:pPr>
            <w:r w:rsidRPr="00EC61B2">
              <w:t>Freigabe</w:t>
            </w:r>
            <w:r w:rsidR="00260B8E">
              <w:t xml:space="preserve"> </w:t>
            </w:r>
            <w:r w:rsidRPr="00EC61B2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EC61B2" w:rsidRDefault="006B0BDE" w:rsidP="00652505">
            <w:pPr>
              <w:pStyle w:val="TabellenInhalt"/>
            </w:pPr>
            <w:r w:rsidRPr="00EC61B2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57F4D457" w:rsidR="006B0BDE" w:rsidRPr="00EC61B2" w:rsidRDefault="006B0BDE" w:rsidP="00652505">
            <w:pPr>
              <w:pStyle w:val="TabellenInhalt"/>
            </w:pPr>
            <w:r w:rsidRPr="00EC61B2">
              <w:t>[Datum</w:t>
            </w:r>
            <w:r w:rsidR="00260B8E">
              <w:t xml:space="preserve"> </w:t>
            </w:r>
            <w:r w:rsidRPr="00EC61B2">
              <w:t>der</w:t>
            </w:r>
            <w:r w:rsidR="00260B8E">
              <w:t xml:space="preserve"> </w:t>
            </w:r>
            <w:r w:rsidRPr="00EC61B2">
              <w:t>Freigabe</w:t>
            </w:r>
            <w:r w:rsidR="00260B8E">
              <w:t xml:space="preserve"> </w:t>
            </w:r>
            <w:r w:rsidRPr="00EC61B2">
              <w:t>durch</w:t>
            </w:r>
            <w:r w:rsidR="00260B8E">
              <w:t xml:space="preserve"> </w:t>
            </w:r>
            <w:r w:rsidRPr="00EC61B2">
              <w:t>den</w:t>
            </w:r>
            <w:r w:rsidR="00260B8E">
              <w:t xml:space="preserve"> </w:t>
            </w:r>
            <w:r w:rsidRPr="00EC61B2">
              <w:t>Eigentümer]</w:t>
            </w:r>
          </w:p>
        </w:tc>
      </w:tr>
      <w:tr w:rsidR="00F765DE" w:rsidRPr="00EC61B2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4A822938" w:rsidR="006B0BDE" w:rsidRPr="00EC61B2" w:rsidRDefault="006B0BDE" w:rsidP="00652505">
            <w:pPr>
              <w:pStyle w:val="TabellenInhalt"/>
            </w:pPr>
            <w:r w:rsidRPr="00EC61B2">
              <w:t>Freigabe</w:t>
            </w:r>
            <w:r w:rsidR="00260B8E">
              <w:t xml:space="preserve"> </w:t>
            </w:r>
            <w:r w:rsidRPr="00EC61B2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EC61B2" w:rsidRDefault="006B0BDE" w:rsidP="00652505">
            <w:pPr>
              <w:pStyle w:val="TabellenInhalt"/>
            </w:pPr>
            <w:r w:rsidRPr="00EC61B2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4542FEA5" w:rsidR="006B0BDE" w:rsidRPr="00EC61B2" w:rsidRDefault="006B0BDE" w:rsidP="00652505">
            <w:pPr>
              <w:pStyle w:val="TabellenInhalt"/>
            </w:pPr>
            <w:r w:rsidRPr="00EC61B2">
              <w:t>[Datum</w:t>
            </w:r>
            <w:r w:rsidR="00260B8E">
              <w:t xml:space="preserve"> </w:t>
            </w:r>
            <w:r w:rsidRPr="00EC61B2">
              <w:t>der</w:t>
            </w:r>
            <w:r w:rsidR="00260B8E">
              <w:t xml:space="preserve"> </w:t>
            </w:r>
            <w:r w:rsidRPr="00EC61B2">
              <w:t>Freigabe</w:t>
            </w:r>
            <w:r w:rsidR="00260B8E">
              <w:t xml:space="preserve"> </w:t>
            </w:r>
            <w:r w:rsidRPr="00EC61B2">
              <w:t>bis</w:t>
            </w:r>
            <w:r w:rsidR="00260B8E">
              <w:t xml:space="preserve"> </w:t>
            </w:r>
            <w:r w:rsidRPr="00EC61B2">
              <w:t>durch</w:t>
            </w:r>
            <w:r w:rsidR="00260B8E">
              <w:t xml:space="preserve"> </w:t>
            </w:r>
            <w:r w:rsidRPr="00EC61B2">
              <w:t>den</w:t>
            </w:r>
            <w:r w:rsidR="00260B8E">
              <w:t xml:space="preserve"> </w:t>
            </w:r>
            <w:r w:rsidRPr="00EC61B2">
              <w:t>Eigentümer]</w:t>
            </w:r>
          </w:p>
        </w:tc>
      </w:tr>
      <w:tr w:rsidR="00F765DE" w:rsidRPr="00EC61B2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EC61B2" w:rsidRDefault="006B0BDE" w:rsidP="00652505">
            <w:pPr>
              <w:pStyle w:val="TabellenInhalt"/>
            </w:pPr>
            <w:r w:rsidRPr="00EC61B2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43460FC" w:rsidR="006B0BDE" w:rsidRPr="00EC61B2" w:rsidRDefault="006B0BDE" w:rsidP="00652505">
            <w:pPr>
              <w:pStyle w:val="TabellenInhalt"/>
            </w:pPr>
            <w:r w:rsidRPr="00EC61B2">
              <w:t>Alle</w:t>
            </w:r>
            <w:r w:rsidR="00260B8E">
              <w:t xml:space="preserve"> </w:t>
            </w:r>
            <w:r w:rsidRPr="00EC61B2">
              <w:t>zwei</w:t>
            </w:r>
            <w:r w:rsidR="00260B8E">
              <w:t xml:space="preserve"> </w:t>
            </w:r>
            <w:r w:rsidRPr="00EC61B2">
              <w:t>Jahre</w:t>
            </w:r>
          </w:p>
        </w:tc>
        <w:tc>
          <w:tcPr>
            <w:tcW w:w="3515" w:type="dxa"/>
            <w:vAlign w:val="center"/>
          </w:tcPr>
          <w:p w14:paraId="7B8A472E" w14:textId="27B94A95" w:rsidR="006B0BDE" w:rsidRPr="00EC61B2" w:rsidRDefault="006B0BDE" w:rsidP="00652505">
            <w:pPr>
              <w:pStyle w:val="TabellenInhalt"/>
            </w:pPr>
            <w:r w:rsidRPr="00EC61B2">
              <w:t>[Revisionszyklus</w:t>
            </w:r>
            <w:r w:rsidR="00260B8E">
              <w:t xml:space="preserve"> </w:t>
            </w:r>
            <w:r w:rsidRPr="00EC61B2">
              <w:t>alle</w:t>
            </w:r>
            <w:r w:rsidR="00260B8E">
              <w:t xml:space="preserve"> </w:t>
            </w:r>
            <w:r w:rsidRPr="00EC61B2">
              <w:t>1,</w:t>
            </w:r>
            <w:r w:rsidR="00260B8E">
              <w:t xml:space="preserve"> </w:t>
            </w:r>
            <w:r w:rsidRPr="00EC61B2">
              <w:t>2</w:t>
            </w:r>
            <w:r w:rsidR="00260B8E">
              <w:t xml:space="preserve"> </w:t>
            </w:r>
            <w:r w:rsidRPr="00EC61B2">
              <w:t>Jahre]</w:t>
            </w:r>
          </w:p>
        </w:tc>
      </w:tr>
      <w:tr w:rsidR="006B0BDE" w:rsidRPr="00EC61B2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EC61B2" w:rsidRDefault="006B0BDE" w:rsidP="00652505">
            <w:pPr>
              <w:pStyle w:val="TabellenInhalt"/>
            </w:pPr>
            <w:r w:rsidRPr="00EC61B2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5CE7C6C3" w:rsidR="006B0BDE" w:rsidRPr="00EC61B2" w:rsidRDefault="006B0BDE" w:rsidP="00652505">
            <w:pPr>
              <w:pStyle w:val="TabellenInhalt"/>
            </w:pPr>
            <w:r w:rsidRPr="00EC61B2">
              <w:t>10</w:t>
            </w:r>
            <w:r w:rsidR="00260B8E">
              <w:t xml:space="preserve"> </w:t>
            </w:r>
            <w:r w:rsidRPr="00EC61B2">
              <w:t>Jahre</w:t>
            </w:r>
          </w:p>
        </w:tc>
        <w:tc>
          <w:tcPr>
            <w:tcW w:w="3515" w:type="dxa"/>
            <w:vAlign w:val="center"/>
          </w:tcPr>
          <w:p w14:paraId="68997AB5" w14:textId="26653FD2" w:rsidR="006B0BDE" w:rsidRPr="00EC61B2" w:rsidRDefault="006B0BDE" w:rsidP="00652505">
            <w:pPr>
              <w:pStyle w:val="TabellenInhalt"/>
            </w:pPr>
            <w:r w:rsidRPr="00EC61B2">
              <w:t>[Archivierungszeitraum</w:t>
            </w:r>
            <w:r w:rsidR="00260B8E">
              <w:t xml:space="preserve"> </w:t>
            </w:r>
            <w:r w:rsidRPr="00EC61B2">
              <w:t>nach</w:t>
            </w:r>
            <w:r w:rsidR="00260B8E">
              <w:t xml:space="preserve"> </w:t>
            </w:r>
            <w:r w:rsidRPr="00EC61B2">
              <w:t>Ablauf</w:t>
            </w:r>
            <w:r w:rsidR="00260B8E">
              <w:t xml:space="preserve"> </w:t>
            </w:r>
            <w:r w:rsidRPr="00EC61B2">
              <w:t>5,</w:t>
            </w:r>
            <w:r w:rsidR="00260B8E">
              <w:t xml:space="preserve"> </w:t>
            </w:r>
            <w:r w:rsidRPr="00EC61B2">
              <w:t>10</w:t>
            </w:r>
            <w:r w:rsidR="00260B8E">
              <w:t xml:space="preserve"> </w:t>
            </w:r>
            <w:r w:rsidRPr="00EC61B2">
              <w:t>Jahre]</w:t>
            </w:r>
          </w:p>
        </w:tc>
      </w:tr>
    </w:tbl>
    <w:p w14:paraId="5FF21834" w14:textId="77777777" w:rsidR="006B0BDE" w:rsidRPr="00EC61B2" w:rsidRDefault="006B0BDE" w:rsidP="00845F6F">
      <w:pPr>
        <w:rPr>
          <w:rFonts w:cstheme="minorHAnsi"/>
        </w:rPr>
      </w:pPr>
    </w:p>
    <w:p w14:paraId="68CB2151" w14:textId="77777777" w:rsidR="006B0BDE" w:rsidRPr="00EC61B2" w:rsidRDefault="006B0BDE" w:rsidP="00845F6F">
      <w:pPr>
        <w:rPr>
          <w:rFonts w:cstheme="minorHAnsi"/>
        </w:rPr>
      </w:pPr>
    </w:p>
    <w:p w14:paraId="48A822D8" w14:textId="6E90E3DA" w:rsidR="00CC238C" w:rsidRPr="00EC61B2" w:rsidRDefault="00CC238C">
      <w:pPr>
        <w:spacing w:before="0" w:after="0"/>
        <w:rPr>
          <w:rFonts w:cstheme="minorHAnsi"/>
        </w:rPr>
      </w:pPr>
      <w:r w:rsidRPr="00EC61B2">
        <w:rPr>
          <w:rFonts w:cstheme="minorHAnsi"/>
        </w:rPr>
        <w:br w:type="page"/>
      </w:r>
    </w:p>
    <w:p w14:paraId="35A34835" w14:textId="77777777" w:rsidR="000F54B1" w:rsidRPr="00EC61B2" w:rsidRDefault="000F54B1" w:rsidP="007F2B16">
      <w:pPr>
        <w:pStyle w:val="berschrift1"/>
      </w:pPr>
      <w:bookmarkStart w:id="2" w:name="_Toc55125667"/>
      <w:bookmarkStart w:id="3" w:name="_Toc74856126"/>
      <w:bookmarkStart w:id="4" w:name="_Toc79386274"/>
      <w:r w:rsidRPr="00EC61B2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F765DE" w:rsidRPr="00EC61B2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EC61B2" w:rsidRDefault="000F54B1" w:rsidP="00652505">
            <w:pPr>
              <w:pStyle w:val="Tabellenkopf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EC61B2" w:rsidRDefault="000F54B1" w:rsidP="00652505">
            <w:pPr>
              <w:pStyle w:val="Tabellenkopf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EC61B2" w:rsidRDefault="000F54B1" w:rsidP="00652505">
            <w:pPr>
              <w:pStyle w:val="Tabellenkopf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EC61B2" w:rsidRDefault="000F54B1" w:rsidP="00652505">
            <w:pPr>
              <w:pStyle w:val="Tabellenkopf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Datum</w:t>
            </w:r>
          </w:p>
        </w:tc>
      </w:tr>
      <w:tr w:rsidR="00F765DE" w:rsidRPr="00EC61B2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6FCCD909" w:rsidR="000F54B1" w:rsidRPr="00EC61B2" w:rsidRDefault="000F54B1" w:rsidP="00652505">
            <w:pPr>
              <w:pStyle w:val="TabellenInhalt"/>
            </w:pPr>
            <w:r w:rsidRPr="00EC61B2">
              <w:t>initiale</w:t>
            </w:r>
            <w:r w:rsidR="00260B8E">
              <w:t xml:space="preserve"> </w:t>
            </w:r>
            <w:r w:rsidRPr="00EC61B2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EC61B2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96D8798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0.2</w:t>
            </w:r>
            <w:r w:rsidR="00260B8E">
              <w:rPr>
                <w:rFonts w:eastAsia="Times New Roman"/>
              </w:rPr>
              <w:t xml:space="preserve"> </w:t>
            </w:r>
            <w:r w:rsidR="006B0BDE" w:rsidRPr="00EC61B2">
              <w:rPr>
                <w:rFonts w:eastAsia="Times New Roman"/>
              </w:rPr>
              <w:t>–</w:t>
            </w:r>
            <w:r w:rsidR="00260B8E">
              <w:rPr>
                <w:rFonts w:eastAsia="Times New Roman"/>
              </w:rPr>
              <w:t xml:space="preserve"> </w:t>
            </w:r>
            <w:r w:rsidR="006B0BDE" w:rsidRPr="00EC61B2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EC61B2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EC61B2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1FFFA30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final</w:t>
            </w:r>
            <w:r w:rsidR="00260B8E">
              <w:rPr>
                <w:rFonts w:eastAsia="Times New Roman"/>
              </w:rPr>
              <w:t xml:space="preserve"> </w:t>
            </w:r>
            <w:r w:rsidRPr="00EC61B2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EC61B2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EC61B2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  <w:r w:rsidRPr="00EC61B2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EC61B2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EC61B2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EC61B2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EC61B2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765DE" w:rsidRPr="00EC61B2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EC61B2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765B4" w:rsidRPr="00EC61B2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EC61B2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EC61B2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EC61B2" w:rsidRDefault="006B0BDE" w:rsidP="00845F6F">
      <w:pPr>
        <w:rPr>
          <w:rFonts w:cstheme="minorHAnsi"/>
        </w:rPr>
      </w:pPr>
    </w:p>
    <w:p w14:paraId="14B5470F" w14:textId="3C69F1B0" w:rsidR="00CC238C" w:rsidRPr="00EC61B2" w:rsidRDefault="00CC238C">
      <w:pPr>
        <w:spacing w:before="0" w:after="0"/>
        <w:rPr>
          <w:rFonts w:cstheme="minorHAnsi"/>
        </w:rPr>
      </w:pPr>
      <w:r w:rsidRPr="00EC61B2">
        <w:rPr>
          <w:rFonts w:cstheme="minorHAnsi"/>
        </w:rPr>
        <w:br w:type="page"/>
      </w:r>
    </w:p>
    <w:p w14:paraId="78D7710C" w14:textId="77777777" w:rsidR="006B0BDE" w:rsidRPr="00EC61B2" w:rsidRDefault="006B0BDE" w:rsidP="00845F6F">
      <w:pPr>
        <w:pStyle w:val="1ohneNummer"/>
      </w:pPr>
      <w:bookmarkStart w:id="5" w:name="_Toc79386275"/>
      <w:r w:rsidRPr="00EC61B2">
        <w:lastRenderedPageBreak/>
        <w:t>Inhaltsverzeichnis</w:t>
      </w:r>
      <w:bookmarkEnd w:id="5"/>
    </w:p>
    <w:p w14:paraId="527302C2" w14:textId="1DED4F57" w:rsidR="00260B8E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EC61B2">
        <w:rPr>
          <w:rFonts w:eastAsia="Times New Roman" w:cstheme="minorHAnsi"/>
        </w:rPr>
        <w:fldChar w:fldCharType="begin"/>
      </w:r>
      <w:r w:rsidRPr="00EC61B2">
        <w:rPr>
          <w:rFonts w:cstheme="minorHAnsi"/>
        </w:rPr>
        <w:instrText xml:space="preserve"> TOC \o "1-3" \h \z \u </w:instrText>
      </w:r>
      <w:r w:rsidRPr="00EC61B2">
        <w:rPr>
          <w:rFonts w:eastAsia="Times New Roman" w:cstheme="minorHAnsi"/>
        </w:rPr>
        <w:fldChar w:fldCharType="separate"/>
      </w:r>
      <w:hyperlink w:anchor="_Toc79386273" w:history="1">
        <w:r w:rsidR="00260B8E" w:rsidRPr="002D1ED2">
          <w:rPr>
            <w:rStyle w:val="Hyperlink"/>
            <w:noProof/>
          </w:rPr>
          <w:t>Allgemeine Informationen zum vorliegenden Dokument</w:t>
        </w:r>
        <w:r w:rsidR="00260B8E">
          <w:rPr>
            <w:noProof/>
            <w:webHidden/>
          </w:rPr>
          <w:tab/>
        </w:r>
        <w:r w:rsidR="00260B8E">
          <w:rPr>
            <w:noProof/>
            <w:webHidden/>
          </w:rPr>
          <w:fldChar w:fldCharType="begin"/>
        </w:r>
        <w:r w:rsidR="00260B8E">
          <w:rPr>
            <w:noProof/>
            <w:webHidden/>
          </w:rPr>
          <w:instrText xml:space="preserve"> PAGEREF _Toc79386273 \h </w:instrText>
        </w:r>
        <w:r w:rsidR="00260B8E">
          <w:rPr>
            <w:noProof/>
            <w:webHidden/>
          </w:rPr>
        </w:r>
        <w:r w:rsidR="00260B8E"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2</w:t>
        </w:r>
        <w:r w:rsidR="00260B8E">
          <w:rPr>
            <w:noProof/>
            <w:webHidden/>
          </w:rPr>
          <w:fldChar w:fldCharType="end"/>
        </w:r>
      </w:hyperlink>
    </w:p>
    <w:p w14:paraId="213DB142" w14:textId="5C751E84" w:rsidR="00260B8E" w:rsidRDefault="00260B8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6274" w:history="1">
        <w:r w:rsidRPr="002D1ED2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C5F037" w14:textId="405F38E6" w:rsidR="00260B8E" w:rsidRDefault="00260B8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6275" w:history="1">
        <w:r w:rsidRPr="002D1ED2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9D5383" w14:textId="20FD12E6" w:rsidR="00260B8E" w:rsidRDefault="00260B8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6276" w:history="1">
        <w:r w:rsidRPr="002D1ED2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89980C9" w14:textId="2A1C1CB6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77" w:history="1">
        <w:r w:rsidRPr="002D1ED2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EE81B3" w14:textId="225C04D5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78" w:history="1">
        <w:r w:rsidRPr="002D1ED2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F2A956" w14:textId="02A203DA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79" w:history="1">
        <w:r w:rsidRPr="002D1ED2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572501" w14:textId="1EC7F2C4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80" w:history="1">
        <w:r w:rsidRPr="002D1ED2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336C42" w14:textId="13B0581D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81" w:history="1">
        <w:r w:rsidRPr="002D1ED2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CCF219" w14:textId="457C83E2" w:rsidR="00260B8E" w:rsidRDefault="00260B8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6282" w:history="1">
        <w:r w:rsidRPr="002D1ED2">
          <w:rPr>
            <w:rStyle w:val="Hyperlink"/>
            <w:noProof/>
          </w:rPr>
          <w:t>Sicherheitsrichtlinie „Outsourcing für Dienstleister"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7085EB" w14:textId="241AB639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83" w:history="1">
        <w:r w:rsidRPr="002D1ED2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CE643B" w14:textId="775E65D3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84" w:history="1">
        <w:r w:rsidRPr="002D1ED2">
          <w:rPr>
            <w:rStyle w:val="Hyperlink"/>
            <w:noProof/>
          </w:rPr>
          <w:t>Festlegung der Sicherheitsanforderungen für Outsourcing-Vorhaben (OPS.2.1.A1)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E81FCD" w14:textId="5E6E5757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285" w:history="1">
        <w:r w:rsidRPr="002D1ED2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18B251" w14:textId="4F42AB04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86" w:history="1">
        <w:r w:rsidRPr="002D1ED2">
          <w:rPr>
            <w:rStyle w:val="Hyperlink"/>
            <w:noProof/>
          </w:rPr>
          <w:t>Rechtzeitige Beteiligung der Personalvertretung (OPS.2.1.A2)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27DCC22" w14:textId="7830C711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87" w:history="1">
        <w:r w:rsidRPr="002D1ED2">
          <w:rPr>
            <w:rStyle w:val="Hyperlink"/>
            <w:noProof/>
          </w:rPr>
          <w:t>Auswahl eines geeigneten Outsourcing-Dienstleisters (OPS.2.1.A3)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F0CF936" w14:textId="19B1EB20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88" w:history="1">
        <w:r w:rsidRPr="002D1ED2">
          <w:rPr>
            <w:rStyle w:val="Hyperlink"/>
            <w:noProof/>
          </w:rPr>
          <w:t>Vertragsgestaltung mit dem Outsourcing-Dienstleister (OPS.2.1.A4)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C163AF" w14:textId="664E0A6B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89" w:history="1">
        <w:r w:rsidRPr="002D1ED2">
          <w:rPr>
            <w:rStyle w:val="Hyperlink"/>
            <w:noProof/>
          </w:rPr>
          <w:t>Festlegung einer Strategie zum Outsourcing (OPS.2.1.A5)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1A0CF5" w14:textId="28D95DC0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0" w:history="1">
        <w:r w:rsidRPr="002D1ED2">
          <w:rPr>
            <w:rStyle w:val="Hyperlink"/>
            <w:noProof/>
          </w:rPr>
          <w:t>Erstellung eines Sicherheitskonzepts für das Outsourcing-Vorhaben (OPS.2.1.A6)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77011C8" w14:textId="14B98B58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1" w:history="1">
        <w:r w:rsidRPr="002D1ED2">
          <w:rPr>
            <w:rStyle w:val="Hyperlink"/>
            <w:noProof/>
          </w:rPr>
          <w:t>Festlegung der möglichen Kommunikationspartner (OPS.2.1.A7)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670C63" w14:textId="413F8431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2" w:history="1">
        <w:r w:rsidRPr="002D1ED2">
          <w:rPr>
            <w:rStyle w:val="Hyperlink"/>
            <w:noProof/>
          </w:rPr>
          <w:t>Regelungen für den Einsatz des Personals des Outsourcing-Dienstleiters (OPS.2.1.A8)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952E6A5" w14:textId="0995B2F7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3" w:history="1">
        <w:r w:rsidRPr="002D1ED2">
          <w:rPr>
            <w:rStyle w:val="Hyperlink"/>
            <w:noProof/>
          </w:rPr>
          <w:t>Vereinbarung über die Anbindung an Netze der Outsourcing-Partner (OPS.2.1.A9)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C66EFA7" w14:textId="354F8ACA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4" w:history="1">
        <w:r w:rsidRPr="002D1ED2">
          <w:rPr>
            <w:rStyle w:val="Hyperlink"/>
            <w:noProof/>
          </w:rPr>
          <w:t>Vereinbarung über Datenaustausch zwischen den Outsourcing-Partnern (OPS.2.1.A10)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04BDD9" w14:textId="6AC0389A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5" w:history="1">
        <w:r w:rsidRPr="002D1ED2">
          <w:rPr>
            <w:rStyle w:val="Hyperlink"/>
            <w:noProof/>
          </w:rPr>
          <w:t>Planung und Aufrechterhaltung der Informationssicherheit im laufenden Outsourcing-Betrieb (OPS.2.1.A11)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F4020D" w14:textId="50A3EAEE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6" w:history="1">
        <w:r w:rsidRPr="002D1ED2">
          <w:rPr>
            <w:rStyle w:val="Hyperlink"/>
            <w:noProof/>
          </w:rPr>
          <w:t>Änderungsmanagement (OPS.2.1.A12)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FFF8CDA" w14:textId="1A4383F5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7" w:history="1">
        <w:r w:rsidRPr="002D1ED2">
          <w:rPr>
            <w:rStyle w:val="Hyperlink"/>
            <w:noProof/>
          </w:rPr>
          <w:t>Sichere Migration bei Outsourcing-Vorhaben (OPS.2.1.A13)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CB8920" w14:textId="0708CC08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8" w:history="1">
        <w:r w:rsidRPr="002D1ED2">
          <w:rPr>
            <w:rStyle w:val="Hyperlink"/>
            <w:noProof/>
          </w:rPr>
          <w:t>Notfallvorsorge beim Outsourcing (OPS.2.1.A14)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5842E6" w14:textId="357A562D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299" w:history="1">
        <w:r w:rsidRPr="002D1ED2">
          <w:rPr>
            <w:rStyle w:val="Hyperlink"/>
            <w:noProof/>
          </w:rPr>
          <w:t>Geordnete Beendigung eines Outsourcing-Verhältnisses (OPS.2.1.A15)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50B6D30" w14:textId="4E7C6D14" w:rsidR="00260B8E" w:rsidRDefault="00260B8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6300" w:history="1">
        <w:r w:rsidRPr="002D1ED2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68990A" w14:textId="1C246599" w:rsidR="00260B8E" w:rsidRDefault="00260B8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6301" w:history="1">
        <w:r w:rsidRPr="002D1ED2">
          <w:rPr>
            <w:rStyle w:val="Hyperlink"/>
            <w:noProof/>
          </w:rPr>
          <w:t>Sicherheitsüberprüfung der Mitarbeiter des Outsourcing-Dienstleisters (OPS.2.1.A16 -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_Toc79386301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8259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51C3DCDD" w:rsidR="007F2B16" w:rsidRPr="00EC61B2" w:rsidRDefault="006B0BDE" w:rsidP="007F2B16">
      <w:pPr>
        <w:rPr>
          <w:rFonts w:cstheme="minorHAnsi"/>
        </w:rPr>
        <w:sectPr w:rsidR="007F2B16" w:rsidRPr="00EC61B2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EC61B2">
        <w:rPr>
          <w:rFonts w:cstheme="minorHAnsi"/>
        </w:rPr>
        <w:fldChar w:fldCharType="end"/>
      </w:r>
      <w:bookmarkStart w:id="6" w:name="_Toc55126300"/>
    </w:p>
    <w:p w14:paraId="08CFD653" w14:textId="08660090" w:rsidR="00652505" w:rsidRPr="00EC61B2" w:rsidRDefault="00652505" w:rsidP="007F2B16">
      <w:pPr>
        <w:pStyle w:val="berschrift1"/>
      </w:pPr>
      <w:bookmarkStart w:id="7" w:name="_Toc79386276"/>
      <w:r w:rsidRPr="00EC61B2">
        <w:lastRenderedPageBreak/>
        <w:t>Allgemeine</w:t>
      </w:r>
      <w:r w:rsidR="00260B8E">
        <w:t xml:space="preserve"> </w:t>
      </w:r>
      <w:r w:rsidRPr="00EC61B2">
        <w:t>Festlegungen</w:t>
      </w:r>
      <w:bookmarkEnd w:id="6"/>
      <w:bookmarkEnd w:id="7"/>
    </w:p>
    <w:p w14:paraId="285DE84C" w14:textId="5D0A0E1F" w:rsidR="00652505" w:rsidRPr="00EC61B2" w:rsidRDefault="00652505" w:rsidP="00EA7053">
      <w:pPr>
        <w:pStyle w:val="berschrift2"/>
      </w:pPr>
      <w:bookmarkStart w:id="8" w:name="_Toc55126301"/>
      <w:bookmarkStart w:id="9" w:name="_Toc79386277"/>
      <w:r w:rsidRPr="00EC61B2">
        <w:t>Ziel</w:t>
      </w:r>
      <w:r w:rsidR="00260B8E">
        <w:t xml:space="preserve"> </w:t>
      </w:r>
      <w:r w:rsidRPr="00EC61B2">
        <w:t>/</w:t>
      </w:r>
      <w:r w:rsidR="00260B8E">
        <w:t xml:space="preserve"> </w:t>
      </w:r>
      <w:r w:rsidRPr="00EC61B2">
        <w:t>Zweck</w:t>
      </w:r>
      <w:bookmarkEnd w:id="8"/>
      <w:bookmarkEnd w:id="9"/>
    </w:p>
    <w:p w14:paraId="1E34731E" w14:textId="3E66DAA8" w:rsidR="00EC61B2" w:rsidRPr="00EC61B2" w:rsidRDefault="00EC61B2" w:rsidP="00EC61B2">
      <w:pPr>
        <w:rPr>
          <w:rFonts w:cstheme="minorHAnsi"/>
        </w:rPr>
      </w:pPr>
      <w:bookmarkStart w:id="10" w:name="_Toc75592807"/>
      <w:r w:rsidRPr="00EC61B2">
        <w:rPr>
          <w:rFonts w:cstheme="minorHAnsi"/>
        </w:rPr>
        <w:t>Beim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lagert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Geschäftsprozesse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ganz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teilweise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(Outsourcing-Partnern)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kann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Nutzung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Betrieb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Hard-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Software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betreffen,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wobei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Leistung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Räumlichkeiten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Räumlichkeit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erbracht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kann.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Typische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Beispiele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Betrieb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Rechenzentrums,</w:t>
      </w:r>
      <w:r w:rsidR="00260B8E">
        <w:rPr>
          <w:rFonts w:cstheme="minorHAnsi"/>
        </w:rPr>
        <w:t xml:space="preserve"> einer Infrastruktur </w:t>
      </w:r>
      <w:proofErr w:type="spellStart"/>
      <w:r w:rsidR="00260B8E">
        <w:rPr>
          <w:rFonts w:cstheme="minorHAnsi"/>
        </w:rPr>
        <w:t>as</w:t>
      </w:r>
      <w:proofErr w:type="spellEnd"/>
      <w:r w:rsidR="00260B8E">
        <w:rPr>
          <w:rFonts w:cstheme="minorHAnsi"/>
        </w:rPr>
        <w:t xml:space="preserve"> a Service (</w:t>
      </w:r>
      <w:proofErr w:type="spellStart"/>
      <w:r w:rsidR="00260B8E">
        <w:rPr>
          <w:rFonts w:cstheme="minorHAnsi"/>
        </w:rPr>
        <w:t>IaaS</w:t>
      </w:r>
      <w:proofErr w:type="spellEnd"/>
      <w:r w:rsidR="00260B8E">
        <w:rPr>
          <w:rFonts w:cstheme="minorHAnsi"/>
        </w:rPr>
        <w:t xml:space="preserve">), einer Plattform </w:t>
      </w:r>
      <w:proofErr w:type="spellStart"/>
      <w:r w:rsidR="00260B8E">
        <w:rPr>
          <w:rFonts w:cstheme="minorHAnsi"/>
        </w:rPr>
        <w:t>as</w:t>
      </w:r>
      <w:proofErr w:type="spellEnd"/>
      <w:r w:rsidR="00260B8E">
        <w:rPr>
          <w:rFonts w:cstheme="minorHAnsi"/>
        </w:rPr>
        <w:t xml:space="preserve"> a Service (</w:t>
      </w:r>
      <w:proofErr w:type="spellStart"/>
      <w:r w:rsidR="00260B8E">
        <w:rPr>
          <w:rFonts w:cstheme="minorHAnsi"/>
        </w:rPr>
        <w:t>PaaS</w:t>
      </w:r>
      <w:proofErr w:type="spellEnd"/>
      <w:r w:rsidR="00260B8E">
        <w:rPr>
          <w:rFonts w:cstheme="minorHAnsi"/>
        </w:rPr>
        <w:t xml:space="preserve">), von Software </w:t>
      </w:r>
      <w:proofErr w:type="spellStart"/>
      <w:r w:rsidR="00260B8E">
        <w:rPr>
          <w:rFonts w:cstheme="minorHAnsi"/>
        </w:rPr>
        <w:t>as</w:t>
      </w:r>
      <w:proofErr w:type="spellEnd"/>
      <w:r w:rsidR="00260B8E">
        <w:rPr>
          <w:rFonts w:cstheme="minorHAnsi"/>
        </w:rPr>
        <w:t xml:space="preserve"> a Service (SaaS), von Anwendungen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Webseite</w:t>
      </w:r>
      <w:r w:rsidR="00260B8E">
        <w:rPr>
          <w:rFonts w:cstheme="minorHAnsi"/>
        </w:rPr>
        <w:t>.</w:t>
      </w:r>
    </w:p>
    <w:p w14:paraId="5D310489" w14:textId="17868E28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Unabhängig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davon,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ausgelagert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bindet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Auslagerung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an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Dienstleistungsquantität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-qualität.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Verhältnis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insbesondere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nicht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Chancen,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sondern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Risiken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verbunden.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gehören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starke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Abhängigkeit,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Verlust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eigenem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Kontroll-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Steuerungsmöglichkeiten.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Informationssicherheitsaspekte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müssen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daher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während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kompletten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Lebenszyklus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Auslagerung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angemessen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berücksichtigt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3C87F647" w14:textId="35FE58FD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Ziel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Sicherheitsrichtlinie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BSI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Bausteines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OPS.2.1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"Outsourcing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Kunden"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sicherzustellen,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Sicherheitsziele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nach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Auslagerung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Geschäftsprozessen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erfüllt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Sicherheitsniveau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trotz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dauerhaft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aufrechterhalten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bzw.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verbessert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dürfen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unkontrollierbaren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Risiken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hinsichtlich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Informationssicherheit,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Datenschutz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Notfallmanagement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entstehen.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Schwerpunkt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Sicherheitsrichtlinie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bilden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beachtet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bzw.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erfüllt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sollten.</w:t>
      </w:r>
    </w:p>
    <w:p w14:paraId="2974344E" w14:textId="7E07C124" w:rsidR="00731E9D" w:rsidRPr="00EC61B2" w:rsidRDefault="00731E9D" w:rsidP="00B06A25">
      <w:pPr>
        <w:pStyle w:val="berschrift2"/>
      </w:pPr>
      <w:bookmarkStart w:id="11" w:name="_Toc79386278"/>
      <w:r w:rsidRPr="00EC61B2">
        <w:t>Geltungsbereich</w:t>
      </w:r>
      <w:bookmarkEnd w:id="10"/>
      <w:bookmarkEnd w:id="11"/>
    </w:p>
    <w:p w14:paraId="6A075333" w14:textId="2E06FD87" w:rsidR="00731E9D" w:rsidRPr="00EC61B2" w:rsidRDefault="00731E9D" w:rsidP="00731E9D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Prozessverantwortlichen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  <w:highlight w:val="yellow"/>
        </w:rPr>
        <w:t>&lt;Institution&gt;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verbindlich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entsprechend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zuständigen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Rollenträger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umzusetzen.</w:t>
      </w:r>
    </w:p>
    <w:p w14:paraId="360FB494" w14:textId="1982D4E0" w:rsidR="00731E9D" w:rsidRPr="00EC61B2" w:rsidRDefault="00731E9D" w:rsidP="00731E9D">
      <w:pPr>
        <w:rPr>
          <w:rFonts w:cstheme="minorHAnsi"/>
        </w:rPr>
      </w:pPr>
      <w:r w:rsidRPr="00EC61B2">
        <w:rPr>
          <w:rFonts w:cstheme="minorHAnsi"/>
        </w:rPr>
        <w:t>Anzuwenden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  <w:highlight w:val="yellow"/>
        </w:rPr>
        <w:t>&lt;Institution&gt;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verantworteten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Geschäftsprozesse,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Hard-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Softwarekomponenten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ihren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Konfigurationen.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Umsetzung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Arbeitsanweisung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entsprechenden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Führungskräfte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sicherzustellen.</w:t>
      </w:r>
    </w:p>
    <w:p w14:paraId="138F5E92" w14:textId="5791266E" w:rsidR="00731E9D" w:rsidRPr="00EC61B2" w:rsidRDefault="00731E9D" w:rsidP="00731E9D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Folgenden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beschriebenen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hingegen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nicht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bindend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Prozessverantwortliche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Geschäftsprozessen,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nicht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  <w:highlight w:val="yellow"/>
        </w:rPr>
        <w:t>&lt;Institution&gt;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wahrgenommen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Fällen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besitzen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beschriebenen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empfehlenden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Charakter,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Einhaltung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muss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  <w:highlight w:val="yellow"/>
        </w:rPr>
        <w:t>&lt;Institution&gt;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hingewirkt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60A49C36" w14:textId="34DB1A73" w:rsidR="00467029" w:rsidRPr="00EC61B2" w:rsidRDefault="00731E9D" w:rsidP="00467029">
      <w:pPr>
        <w:rPr>
          <w:rFonts w:cstheme="minorHAnsi"/>
        </w:rPr>
      </w:pPr>
      <w:r w:rsidRPr="00EC61B2">
        <w:rPr>
          <w:rFonts w:cstheme="minorHAnsi"/>
        </w:rPr>
        <w:t>Interne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geschlechterneutral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formulieren.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Gründen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besseren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Lesbarkeit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gleichzeitige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Verwendung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männlicher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weiblicher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Sprachformen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verzichtet.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Sämtliche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personenbezogenen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Bezeichnungen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männlicher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Form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verallgemeinernd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verwendet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beziehen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stets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Geschlechter.</w:t>
      </w:r>
    </w:p>
    <w:p w14:paraId="42E44944" w14:textId="77777777" w:rsidR="00224AA1" w:rsidRPr="00EC61B2" w:rsidRDefault="00224AA1" w:rsidP="00EA7053">
      <w:pPr>
        <w:pStyle w:val="berschrift2"/>
      </w:pPr>
      <w:bookmarkStart w:id="12" w:name="_Toc75592808"/>
      <w:bookmarkStart w:id="13" w:name="_Toc79386279"/>
      <w:r w:rsidRPr="00EC61B2">
        <w:lastRenderedPageBreak/>
        <w:t>Zuständigkeiten</w:t>
      </w:r>
      <w:bookmarkEnd w:id="12"/>
      <w:bookmarkEnd w:id="13"/>
    </w:p>
    <w:p w14:paraId="4ADB9337" w14:textId="0B09251A" w:rsidR="00224AA1" w:rsidRPr="00EC61B2" w:rsidRDefault="00224AA1" w:rsidP="00224AA1">
      <w:pPr>
        <w:rPr>
          <w:rFonts w:cstheme="minorHAnsi"/>
        </w:rPr>
      </w:pPr>
      <w:r w:rsidRPr="00EC61B2">
        <w:rPr>
          <w:rFonts w:cstheme="minorHAnsi"/>
        </w:rPr>
        <w:t>Zuständig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Einhaltung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aufgeführten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Pflichten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sind:</w:t>
      </w:r>
    </w:p>
    <w:p w14:paraId="64AB72D4" w14:textId="402AF133" w:rsidR="00224AA1" w:rsidRPr="00EC61B2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C61B2">
        <w:rPr>
          <w:rFonts w:eastAsia="Times New Roman" w:cstheme="minorHAnsi"/>
        </w:rPr>
        <w:t>Eigene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Mitarbeitende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und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beauftragte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Dienstleister,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welche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administrative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Arbeiten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IT-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Systemen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und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Anwendungen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von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  <w:highlight w:val="yellow"/>
        </w:rPr>
        <w:t>&lt;Institution&gt;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durchführen,</w:t>
      </w:r>
    </w:p>
    <w:p w14:paraId="3CCA73BC" w14:textId="62062738" w:rsidR="00467029" w:rsidRPr="00EC61B2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C61B2">
        <w:rPr>
          <w:rFonts w:eastAsia="Times New Roman" w:cstheme="minorHAnsi"/>
        </w:rPr>
        <w:t>Eigene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Mitarbeitende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und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beauftragte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Dienstleister,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welche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Applikationsbetreuung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mit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administrativem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Charakter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(z.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B.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Versionspflege,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Benutzerverwaltung)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betreiben.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Die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Kontrolle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korrekten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Umsetzung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Vorgaben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erfolgt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durch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  <w:highlight w:val="yellow"/>
        </w:rPr>
        <w:t>&lt;Bereich</w:t>
      </w:r>
      <w:r w:rsidR="00260B8E">
        <w:rPr>
          <w:rFonts w:eastAsia="Times New Roman" w:cstheme="minorHAnsi"/>
          <w:highlight w:val="yellow"/>
        </w:rPr>
        <w:t xml:space="preserve"> </w:t>
      </w:r>
      <w:r w:rsidRPr="00EC61B2">
        <w:rPr>
          <w:rFonts w:eastAsia="Times New Roman" w:cstheme="minorHAnsi"/>
          <w:highlight w:val="yellow"/>
        </w:rPr>
        <w:t>???&gt;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bei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cstheme="minorHAnsi"/>
          <w:highlight w:val="yellow"/>
        </w:rPr>
        <w:t>&lt;Institution&gt;</w:t>
      </w:r>
      <w:r w:rsidRPr="00EC61B2">
        <w:rPr>
          <w:rFonts w:eastAsia="Times New Roman" w:cstheme="minorHAnsi"/>
        </w:rPr>
        <w:t>.</w:t>
      </w:r>
    </w:p>
    <w:p w14:paraId="3DC6C711" w14:textId="3B6C3716" w:rsidR="00467029" w:rsidRPr="00EC61B2" w:rsidRDefault="00467029" w:rsidP="00EA7053">
      <w:pPr>
        <w:pStyle w:val="berschrift2"/>
      </w:pPr>
      <w:bookmarkStart w:id="14" w:name="_Toc79386280"/>
      <w:r w:rsidRPr="00EC61B2">
        <w:t>Genehmigungs-</w:t>
      </w:r>
      <w:r w:rsidR="00260B8E">
        <w:t xml:space="preserve"> </w:t>
      </w:r>
      <w:r w:rsidRPr="00EC61B2">
        <w:t>und</w:t>
      </w:r>
      <w:r w:rsidR="00260B8E">
        <w:t xml:space="preserve"> </w:t>
      </w:r>
      <w:r w:rsidRPr="00EC61B2">
        <w:t>Änderungsverfahren</w:t>
      </w:r>
      <w:bookmarkEnd w:id="14"/>
    </w:p>
    <w:p w14:paraId="0DCFB3DE" w14:textId="42FCC6FE" w:rsidR="00467029" w:rsidRPr="00EC61B2" w:rsidRDefault="00467029" w:rsidP="00467029">
      <w:pPr>
        <w:rPr>
          <w:rFonts w:cstheme="minorHAnsi"/>
        </w:rPr>
      </w:pP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</w:t>
      </w:r>
      <w:r w:rsidR="00260B8E">
        <w:rPr>
          <w:rFonts w:cstheme="minorHAnsi"/>
        </w:rPr>
        <w:t xml:space="preserve"> </w:t>
      </w:r>
      <w:r w:rsidR="00EA7053" w:rsidRPr="00EC61B2">
        <w:rPr>
          <w:rFonts w:cstheme="minorHAnsi"/>
        </w:rPr>
        <w:t>„</w:t>
      </w:r>
      <w:r w:rsidRPr="00EC61B2">
        <w:rPr>
          <w:rFonts w:cstheme="minorHAnsi"/>
        </w:rPr>
        <w:t>Sicherheitsrichtlinie</w:t>
      </w:r>
      <w:r w:rsidR="00260B8E">
        <w:rPr>
          <w:rFonts w:cstheme="minorHAnsi"/>
        </w:rPr>
        <w:t xml:space="preserve"> </w:t>
      </w:r>
      <w:r w:rsidR="00EC61B2"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="00EC61B2"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="00EC61B2" w:rsidRPr="00EC61B2">
        <w:rPr>
          <w:rFonts w:cstheme="minorHAnsi"/>
        </w:rPr>
        <w:t>Dienstleister</w:t>
      </w:r>
      <w:r w:rsidRPr="00EC61B2">
        <w:rPr>
          <w:rFonts w:cstheme="minorHAnsi"/>
        </w:rPr>
        <w:t>“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wird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  <w:highlight w:val="yellow"/>
        </w:rPr>
        <w:t>&lt;Informationssicherheitsbeauftragter&gt;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verantwortet.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Pflege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dieses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Dokuments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unterliegt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  <w:highlight w:val="yellow"/>
        </w:rPr>
        <w:t>&lt;Bereich</w:t>
      </w:r>
      <w:r w:rsidR="00260B8E">
        <w:rPr>
          <w:rFonts w:cstheme="minorHAnsi"/>
          <w:highlight w:val="yellow"/>
        </w:rPr>
        <w:t xml:space="preserve"> </w:t>
      </w:r>
      <w:r w:rsidR="00224AA1" w:rsidRPr="00EC61B2">
        <w:rPr>
          <w:rFonts w:cstheme="minorHAnsi"/>
          <w:highlight w:val="yellow"/>
        </w:rPr>
        <w:t>???&gt;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vertreten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  <w:highlight w:val="yellow"/>
        </w:rPr>
        <w:t>&lt;Informationssicherheitsbeauftragter&gt;</w:t>
      </w:r>
      <w:r w:rsidR="00224AA1" w:rsidRPr="00EC61B2">
        <w:rPr>
          <w:rFonts w:cstheme="minorHAnsi"/>
        </w:rPr>
        <w:t>.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Änderungen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ausschließlich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dieser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Person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seinem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Stellvertreter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vorgenommen.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Genehmigung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Freigabe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erfolgt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="00224AA1" w:rsidRPr="00EC61B2">
        <w:rPr>
          <w:rFonts w:cstheme="minorHAnsi"/>
          <w:highlight w:val="yellow"/>
        </w:rPr>
        <w:t>&lt;Informationssicherheitsbeauftragter&gt;</w:t>
      </w:r>
      <w:r w:rsidR="00224AA1" w:rsidRPr="00EC61B2">
        <w:rPr>
          <w:rFonts w:cstheme="minorHAnsi"/>
        </w:rPr>
        <w:t>.</w:t>
      </w:r>
    </w:p>
    <w:p w14:paraId="7433F335" w14:textId="55AC606E" w:rsidR="00467029" w:rsidRPr="00EC61B2" w:rsidRDefault="00467029" w:rsidP="00EA7053">
      <w:pPr>
        <w:pStyle w:val="berschrift2"/>
      </w:pPr>
      <w:bookmarkStart w:id="15" w:name="_Toc79386281"/>
      <w:r w:rsidRPr="00EC61B2">
        <w:t>Aufbau</w:t>
      </w:r>
      <w:r w:rsidR="00260B8E">
        <w:t xml:space="preserve"> </w:t>
      </w:r>
      <w:r w:rsidRPr="00EC61B2">
        <w:t>des</w:t>
      </w:r>
      <w:r w:rsidR="00260B8E">
        <w:t xml:space="preserve"> </w:t>
      </w:r>
      <w:r w:rsidRPr="00EC61B2">
        <w:t>Dokuments</w:t>
      </w:r>
      <w:bookmarkEnd w:id="15"/>
      <w:r w:rsidR="00260B8E">
        <w:t xml:space="preserve"> </w:t>
      </w:r>
    </w:p>
    <w:p w14:paraId="080634DD" w14:textId="173ECD06" w:rsidR="00467029" w:rsidRPr="00EC61B2" w:rsidRDefault="00467029" w:rsidP="00467029">
      <w:pPr>
        <w:rPr>
          <w:rFonts w:cstheme="minorHAnsi"/>
        </w:rPr>
      </w:pP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vorliegende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folgt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aufgebaut:</w:t>
      </w:r>
    </w:p>
    <w:p w14:paraId="7126B875" w14:textId="59BD1B58" w:rsidR="00467029" w:rsidRPr="00EC61B2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C61B2">
        <w:rPr>
          <w:rFonts w:eastAsia="Times New Roman" w:cstheme="minorHAnsi"/>
        </w:rPr>
        <w:t>Kapitel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Basismaßnahmen: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Beschreibung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Kernmaßnahmen,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die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für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das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Anforderungsmanagement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zwingend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erforderlich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sind.</w:t>
      </w:r>
    </w:p>
    <w:p w14:paraId="757F46DA" w14:textId="2AB384B7" w:rsidR="00467029" w:rsidRPr="00EC61B2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C61B2">
        <w:rPr>
          <w:rFonts w:eastAsia="Times New Roman" w:cstheme="minorHAnsi"/>
        </w:rPr>
        <w:t>Kapitel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Standardmaßnahmen: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Definition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von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Maßnahmen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zur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Erreichung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eines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vollumfänglichen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Standardabsicherungsschutzniveaus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für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einen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Schutzbedarf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von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„Normal“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in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Informationssicherheitsschutzzielen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Vertraulichkeit,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Integrität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und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Verfügbarkeit.</w:t>
      </w:r>
    </w:p>
    <w:p w14:paraId="3A1C4E11" w14:textId="6CED68C7" w:rsidR="00224AA1" w:rsidRPr="00EC61B2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C61B2">
        <w:rPr>
          <w:rFonts w:eastAsia="Times New Roman" w:cstheme="minorHAnsi"/>
        </w:rPr>
        <w:t>Kapitel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Maßnahmen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bei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erhöhtem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Schutzbedarf: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Erläuterung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von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Maßnahmen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die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einen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erhöhten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Schutzbedarf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(Schutzbedarfe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„Hoch“,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„Sehr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hoch“)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gewährleisten.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Der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Einsatz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ist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je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Anwendungsfall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im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Rahmen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einer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Verhältnismäßigkeitsprüfung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eastAsia="Times New Roman" w:cstheme="minorHAnsi"/>
        </w:rPr>
        <w:t>abzuwägen.</w:t>
      </w:r>
    </w:p>
    <w:p w14:paraId="0019395F" w14:textId="77777777" w:rsidR="00224AA1" w:rsidRPr="00EC61B2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EC61B2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EC61B2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765516C4" w:rsidR="00467029" w:rsidRPr="00EC61B2" w:rsidRDefault="00467029" w:rsidP="007F2B16">
      <w:pPr>
        <w:pStyle w:val="berschrift1"/>
      </w:pPr>
      <w:bookmarkStart w:id="16" w:name="_Toc79386282"/>
      <w:r w:rsidRPr="00EC61B2">
        <w:lastRenderedPageBreak/>
        <w:t>Sicherheitsrichtlinie</w:t>
      </w:r>
      <w:r w:rsidR="00260B8E">
        <w:t xml:space="preserve"> </w:t>
      </w:r>
      <w:r w:rsidR="00BF0504" w:rsidRPr="00EC61B2">
        <w:t>„</w:t>
      </w:r>
      <w:r w:rsidR="00EC61B2" w:rsidRPr="00EC61B2">
        <w:t>Outsourcing</w:t>
      </w:r>
      <w:r w:rsidR="00260B8E">
        <w:t xml:space="preserve"> </w:t>
      </w:r>
      <w:r w:rsidR="00EC61B2" w:rsidRPr="00EC61B2">
        <w:t>für</w:t>
      </w:r>
      <w:r w:rsidR="00260B8E">
        <w:t xml:space="preserve"> </w:t>
      </w:r>
      <w:r w:rsidR="00EC61B2" w:rsidRPr="00EC61B2">
        <w:t>Dienstleister</w:t>
      </w:r>
      <w:r w:rsidRPr="00EC61B2">
        <w:t>"</w:t>
      </w:r>
      <w:bookmarkEnd w:id="16"/>
    </w:p>
    <w:p w14:paraId="411E24D5" w14:textId="77777777" w:rsidR="00467029" w:rsidRPr="00EC61B2" w:rsidRDefault="00467029" w:rsidP="00EA7053">
      <w:pPr>
        <w:pStyle w:val="berschrift2"/>
      </w:pPr>
      <w:bookmarkStart w:id="17" w:name="_Toc79386283"/>
      <w:r w:rsidRPr="00EC61B2">
        <w:t>Basismaßnahmen</w:t>
      </w:r>
      <w:bookmarkEnd w:id="17"/>
    </w:p>
    <w:p w14:paraId="3C77E176" w14:textId="0F12A3C5" w:rsidR="00467029" w:rsidRPr="00EC61B2" w:rsidRDefault="00467029" w:rsidP="00467029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nachfolgenden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Basismaßnahmen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vorrangig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Gewährleistung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sicherheitstechnischen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Leitlinie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umzusetzen.</w:t>
      </w:r>
    </w:p>
    <w:p w14:paraId="422D39A3" w14:textId="51FC82E4" w:rsidR="00EC61B2" w:rsidRPr="00EC61B2" w:rsidRDefault="00EC61B2" w:rsidP="00EC61B2">
      <w:pPr>
        <w:pStyle w:val="berschrift3"/>
      </w:pPr>
      <w:bookmarkStart w:id="18" w:name="_Toc79386284"/>
      <w:r w:rsidRPr="00EC61B2">
        <w:t>Festlegung</w:t>
      </w:r>
      <w:r w:rsidR="00260B8E">
        <w:t xml:space="preserve"> </w:t>
      </w:r>
      <w:r w:rsidRPr="00EC61B2">
        <w:t>der</w:t>
      </w:r>
      <w:r w:rsidR="00260B8E">
        <w:t xml:space="preserve"> </w:t>
      </w:r>
      <w:r w:rsidRPr="00EC61B2">
        <w:t>Sicherheitsanforderungen</w:t>
      </w:r>
      <w:r w:rsidR="00260B8E">
        <w:t xml:space="preserve"> </w:t>
      </w:r>
      <w:r w:rsidRPr="00EC61B2">
        <w:t>für</w:t>
      </w:r>
      <w:r w:rsidR="00260B8E">
        <w:t xml:space="preserve"> </w:t>
      </w:r>
      <w:r w:rsidRPr="00EC61B2">
        <w:t>Outsourcing-Vorhaben</w:t>
      </w:r>
      <w:r w:rsidR="00260B8E">
        <w:t xml:space="preserve"> </w:t>
      </w:r>
      <w:r w:rsidRPr="00EC61B2">
        <w:t>(OPS.2.1.A1)</w:t>
      </w:r>
      <w:bookmarkEnd w:id="18"/>
    </w:p>
    <w:p w14:paraId="5C08E7D2" w14:textId="0211FAD0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müssen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übergreifenden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Strategie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Outsourcing-Parteien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müssen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vertraglich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verpflichten,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IT-Grundschutz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vergleichbares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Schutzniveau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einzuhalten.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Schnittstellen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zwischen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identifizieren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entsprechende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definieren.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festzulegen,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Berechtigungen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Zutritts-,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Zugangs-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Zugriffsrechte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jeweils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gegenseitig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eingerichtet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51074FB4" w14:textId="77777777" w:rsidR="00467029" w:rsidRPr="00EC61B2" w:rsidRDefault="00467029" w:rsidP="00EA7053">
      <w:pPr>
        <w:pStyle w:val="berschrift2"/>
      </w:pPr>
      <w:bookmarkStart w:id="19" w:name="_Toc79386285"/>
      <w:r w:rsidRPr="00EC61B2">
        <w:t>Standardmaßnahmen</w:t>
      </w:r>
      <w:bookmarkEnd w:id="19"/>
    </w:p>
    <w:p w14:paraId="2089948B" w14:textId="325133F1" w:rsidR="00467029" w:rsidRPr="00EC61B2" w:rsidRDefault="00467029" w:rsidP="00467029">
      <w:pPr>
        <w:rPr>
          <w:rFonts w:cstheme="minorHAnsi"/>
        </w:rPr>
      </w:pPr>
      <w:r w:rsidRPr="00EC61B2">
        <w:rPr>
          <w:rFonts w:cstheme="minorHAnsi"/>
        </w:rPr>
        <w:t>Gemeinsam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Basismaßnahmen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folgenden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Standardmaßnahmen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Erzielen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normalen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Schutzbedarfs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betrachten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grundsätzlich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umgesetzt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44FDEF02" w14:textId="70C4C431" w:rsidR="00EC61B2" w:rsidRPr="00EC61B2" w:rsidRDefault="00EC61B2" w:rsidP="00EC61B2">
      <w:pPr>
        <w:pStyle w:val="berschrift3"/>
      </w:pPr>
      <w:bookmarkStart w:id="20" w:name="_Toc79386286"/>
      <w:r w:rsidRPr="00EC61B2">
        <w:t>Rechtzeitige</w:t>
      </w:r>
      <w:r w:rsidR="00260B8E">
        <w:t xml:space="preserve"> </w:t>
      </w:r>
      <w:r w:rsidRPr="00EC61B2">
        <w:t>Beteiligung</w:t>
      </w:r>
      <w:r w:rsidR="00260B8E">
        <w:t xml:space="preserve"> </w:t>
      </w:r>
      <w:r w:rsidRPr="00EC61B2">
        <w:t>der</w:t>
      </w:r>
      <w:r w:rsidR="00260B8E">
        <w:t xml:space="preserve"> </w:t>
      </w:r>
      <w:r w:rsidRPr="00EC61B2">
        <w:t>Personalvertretung</w:t>
      </w:r>
      <w:r w:rsidR="00260B8E">
        <w:t xml:space="preserve"> </w:t>
      </w:r>
      <w:r w:rsidRPr="00EC61B2">
        <w:t>(OPS.2.1.A2)</w:t>
      </w:r>
      <w:bookmarkEnd w:id="20"/>
    </w:p>
    <w:p w14:paraId="5CC709F9" w14:textId="01CA7B20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Personalvertretung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rechtzeitig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seitens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informiert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Idealerweise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</w:t>
      </w:r>
      <w:r w:rsidR="00260B8E">
        <w:rPr>
          <w:rFonts w:cstheme="minorHAnsi"/>
        </w:rPr>
        <w:t xml:space="preserve"> die Personalvertretung </w:t>
      </w:r>
      <w:r w:rsidRPr="00EC61B2">
        <w:rPr>
          <w:rFonts w:cstheme="minorHAnsi"/>
        </w:rPr>
        <w:t>bereits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Angebotsphase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beteiligt.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nach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gesetzlichen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Mitwirkungsrechte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beachtet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5AD68506" w14:textId="6009FFD4" w:rsidR="00EC61B2" w:rsidRPr="00EC61B2" w:rsidRDefault="00EC61B2" w:rsidP="00EC61B2">
      <w:pPr>
        <w:pStyle w:val="berschrift3"/>
      </w:pPr>
      <w:bookmarkStart w:id="21" w:name="_Toc79386287"/>
      <w:r w:rsidRPr="00EC61B2">
        <w:t>Auswahl</w:t>
      </w:r>
      <w:r w:rsidR="00260B8E">
        <w:t xml:space="preserve"> </w:t>
      </w:r>
      <w:r w:rsidRPr="00EC61B2">
        <w:t>eines</w:t>
      </w:r>
      <w:r w:rsidR="00260B8E">
        <w:t xml:space="preserve"> </w:t>
      </w:r>
      <w:r w:rsidRPr="00EC61B2">
        <w:t>geeigneten</w:t>
      </w:r>
      <w:r w:rsidR="00260B8E">
        <w:t xml:space="preserve"> </w:t>
      </w:r>
      <w:r w:rsidRPr="00EC61B2">
        <w:t>Outsourcing-Dienstleisters</w:t>
      </w:r>
      <w:r w:rsidR="00260B8E">
        <w:t xml:space="preserve"> </w:t>
      </w:r>
      <w:r w:rsidRPr="00EC61B2">
        <w:t>(OPS.2.1.A3)</w:t>
      </w:r>
      <w:bookmarkEnd w:id="21"/>
    </w:p>
    <w:p w14:paraId="72BA22C6" w14:textId="745EE56E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Auswahl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Anforderungsprofil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Außerdem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Bewertungskriterien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Personal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vorliegen.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Anforderungsprofil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basieren.</w:t>
      </w:r>
    </w:p>
    <w:p w14:paraId="69D4FFD6" w14:textId="7D75E1E9" w:rsidR="00EC61B2" w:rsidRPr="00EC61B2" w:rsidRDefault="00EC61B2" w:rsidP="00EC61B2">
      <w:pPr>
        <w:pStyle w:val="berschrift3"/>
      </w:pPr>
      <w:bookmarkStart w:id="22" w:name="_Toc79386288"/>
      <w:r w:rsidRPr="00EC61B2">
        <w:t>Vertragsgestaltung</w:t>
      </w:r>
      <w:r w:rsidR="00260B8E">
        <w:t xml:space="preserve"> </w:t>
      </w:r>
      <w:r w:rsidRPr="00EC61B2">
        <w:t>mit</w:t>
      </w:r>
      <w:r w:rsidR="00260B8E">
        <w:t xml:space="preserve"> </w:t>
      </w:r>
      <w:r w:rsidRPr="00EC61B2">
        <w:t>dem</w:t>
      </w:r>
      <w:r w:rsidR="00260B8E">
        <w:t xml:space="preserve"> </w:t>
      </w:r>
      <w:r w:rsidRPr="00EC61B2">
        <w:t>Outsourcing-Dienstleister</w:t>
      </w:r>
      <w:r w:rsidR="00260B8E">
        <w:t xml:space="preserve"> </w:t>
      </w:r>
      <w:r w:rsidRPr="00EC61B2">
        <w:t>(OPS.2.1.A4)</w:t>
      </w:r>
      <w:bookmarkEnd w:id="22"/>
    </w:p>
    <w:p w14:paraId="2B67A2F7" w14:textId="33CA44B7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Aspekte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schriftlich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geregelt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Außerdem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Rollen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Mitwirkungspflichten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Erstellung,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Prüfung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Änderung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Rechte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Pflichten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Vertragsparteien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schriftlich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überprüfen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können,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muss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Audits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ermöglichen.</w:t>
      </w:r>
    </w:p>
    <w:p w14:paraId="41E398A0" w14:textId="5C094A7C" w:rsidR="00EC61B2" w:rsidRPr="00EC61B2" w:rsidRDefault="00EC61B2" w:rsidP="00EC61B2">
      <w:pPr>
        <w:pStyle w:val="berschrift3"/>
      </w:pPr>
      <w:bookmarkStart w:id="23" w:name="_Toc79386289"/>
      <w:r w:rsidRPr="00EC61B2">
        <w:t>Festlegung</w:t>
      </w:r>
      <w:r w:rsidR="00260B8E">
        <w:t xml:space="preserve"> </w:t>
      </w:r>
      <w:r w:rsidRPr="00EC61B2">
        <w:t>einer</w:t>
      </w:r>
      <w:r w:rsidR="00260B8E">
        <w:t xml:space="preserve"> </w:t>
      </w:r>
      <w:r w:rsidRPr="00EC61B2">
        <w:t>Strategie</w:t>
      </w:r>
      <w:r w:rsidR="00260B8E">
        <w:t xml:space="preserve"> </w:t>
      </w:r>
      <w:r w:rsidRPr="00EC61B2">
        <w:t>zum</w:t>
      </w:r>
      <w:r w:rsidR="00260B8E">
        <w:t xml:space="preserve"> </w:t>
      </w:r>
      <w:r w:rsidRPr="00EC61B2">
        <w:t>Outsourcing</w:t>
      </w:r>
      <w:r w:rsidR="00260B8E">
        <w:t xml:space="preserve"> </w:t>
      </w:r>
      <w:r w:rsidRPr="00EC61B2">
        <w:t>(OPS.2.1.A5)</w:t>
      </w:r>
      <w:bookmarkEnd w:id="23"/>
    </w:p>
    <w:p w14:paraId="5363031F" w14:textId="06101359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lastRenderedPageBreak/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Strategie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Strategie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neben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wirtschaftlichen,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technischen,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organisatorischen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rechtlichen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Rahmenbedingungen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relevanten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Aspekte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Informationssicherheit,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Datenschutz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Notfallmanagement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berücksichtigen.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definiert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Geschäftsprozesse,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Anwendungen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generell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Frage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ausreichende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Fähigkeiten,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Kompetenzen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Ressourcen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behalten,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Informationssicherheit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selbst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bestimmen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kontrollieren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können.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Strategie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Ziele,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Chancen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Risiken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beschrieben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187BA3AA" w14:textId="5AAE01A1" w:rsidR="00EC61B2" w:rsidRPr="00EC61B2" w:rsidRDefault="00EC61B2" w:rsidP="00EC61B2">
      <w:pPr>
        <w:pStyle w:val="berschrift3"/>
      </w:pPr>
      <w:bookmarkStart w:id="24" w:name="_Toc79386290"/>
      <w:r w:rsidRPr="00EC61B2">
        <w:t>Erstellung</w:t>
      </w:r>
      <w:r w:rsidR="00260B8E">
        <w:t xml:space="preserve"> </w:t>
      </w:r>
      <w:r w:rsidRPr="00EC61B2">
        <w:t>eines</w:t>
      </w:r>
      <w:r w:rsidR="00260B8E">
        <w:t xml:space="preserve"> </w:t>
      </w:r>
      <w:r w:rsidRPr="00EC61B2">
        <w:t>Sicherheitskonzepts</w:t>
      </w:r>
      <w:r w:rsidR="00260B8E">
        <w:t xml:space="preserve"> </w:t>
      </w:r>
      <w:r w:rsidRPr="00EC61B2">
        <w:t>für</w:t>
      </w:r>
      <w:r w:rsidR="00260B8E">
        <w:t xml:space="preserve"> </w:t>
      </w:r>
      <w:r w:rsidRPr="00EC61B2">
        <w:t>das</w:t>
      </w:r>
      <w:r w:rsidR="00260B8E">
        <w:t xml:space="preserve"> </w:t>
      </w:r>
      <w:r w:rsidRPr="00EC61B2">
        <w:t>Outsourcing-Vorhaben</w:t>
      </w:r>
      <w:r w:rsidR="00260B8E">
        <w:t xml:space="preserve"> </w:t>
      </w:r>
      <w:r w:rsidRPr="00EC61B2">
        <w:t>(OPS.2.1.A6)</w:t>
      </w:r>
      <w:bookmarkEnd w:id="24"/>
    </w:p>
    <w:p w14:paraId="5A427DB5" w14:textId="78B27B0D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erstellt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basierend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relevanten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Sicherheitsanforderungen.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Ebenso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individuelles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jeweilige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vorlegen.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miteinander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abgestimmt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Umsetzung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gesamten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zusammengeführt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bzw.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mittels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GAP-Analyse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Abweichungen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dargestellt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unabhängige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Dritte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überprüfen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verifizieren,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ob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Ergebnisse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gültig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sind.</w:t>
      </w:r>
    </w:p>
    <w:p w14:paraId="43DD777F" w14:textId="3F06E65F" w:rsidR="00EC61B2" w:rsidRPr="00EC61B2" w:rsidRDefault="00EC61B2" w:rsidP="00EC61B2">
      <w:pPr>
        <w:pStyle w:val="berschrift3"/>
      </w:pPr>
      <w:bookmarkStart w:id="25" w:name="_Toc79386291"/>
      <w:r w:rsidRPr="00EC61B2">
        <w:t>Festlegung</w:t>
      </w:r>
      <w:r w:rsidR="00260B8E">
        <w:t xml:space="preserve"> </w:t>
      </w:r>
      <w:r w:rsidRPr="00EC61B2">
        <w:t>der</w:t>
      </w:r>
      <w:r w:rsidR="00260B8E">
        <w:t xml:space="preserve"> </w:t>
      </w:r>
      <w:r w:rsidRPr="00EC61B2">
        <w:t>möglichen</w:t>
      </w:r>
      <w:r w:rsidR="00260B8E">
        <w:t xml:space="preserve"> </w:t>
      </w:r>
      <w:r w:rsidRPr="00EC61B2">
        <w:t>Kommunikationspartner</w:t>
      </w:r>
      <w:r w:rsidR="00260B8E">
        <w:t xml:space="preserve"> </w:t>
      </w:r>
      <w:r w:rsidRPr="00EC61B2">
        <w:t>(OPS.2.1.A7)</w:t>
      </w:r>
      <w:bookmarkEnd w:id="25"/>
    </w:p>
    <w:p w14:paraId="223E2ED0" w14:textId="7ADE96C9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festzulegen,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Kommunikationspartner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jeweilige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Outsourcing-Projekt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übermitteln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erhalten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dürfen.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Prozess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etabliert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Funktion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Kommunikationspartner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geprüft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zulässigen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Kommunikationspartner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jeweiligen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Berechtigungen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immer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aktuell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dokumentieren.</w:t>
      </w:r>
    </w:p>
    <w:p w14:paraId="469695B6" w14:textId="3CAFC2DA" w:rsidR="00EC61B2" w:rsidRPr="00EC61B2" w:rsidRDefault="00EC61B2" w:rsidP="00EC61B2">
      <w:pPr>
        <w:pStyle w:val="berschrift3"/>
      </w:pPr>
      <w:bookmarkStart w:id="26" w:name="_Toc79386292"/>
      <w:r w:rsidRPr="00EC61B2">
        <w:t>Regelungen</w:t>
      </w:r>
      <w:r w:rsidR="00260B8E">
        <w:t xml:space="preserve"> </w:t>
      </w:r>
      <w:r w:rsidRPr="00EC61B2">
        <w:t>für</w:t>
      </w:r>
      <w:r w:rsidR="00260B8E">
        <w:t xml:space="preserve"> </w:t>
      </w:r>
      <w:r w:rsidRPr="00EC61B2">
        <w:t>den</w:t>
      </w:r>
      <w:r w:rsidR="00260B8E">
        <w:t xml:space="preserve"> </w:t>
      </w:r>
      <w:r w:rsidRPr="00EC61B2">
        <w:t>Einsatz</w:t>
      </w:r>
      <w:r w:rsidR="00260B8E">
        <w:t xml:space="preserve"> </w:t>
      </w:r>
      <w:r w:rsidRPr="00EC61B2">
        <w:t>des</w:t>
      </w:r>
      <w:r w:rsidR="00260B8E">
        <w:t xml:space="preserve"> </w:t>
      </w:r>
      <w:r w:rsidRPr="00EC61B2">
        <w:t>Personals</w:t>
      </w:r>
      <w:r w:rsidR="00260B8E">
        <w:t xml:space="preserve"> </w:t>
      </w:r>
      <w:r w:rsidRPr="00EC61B2">
        <w:t>des</w:t>
      </w:r>
      <w:r w:rsidR="00260B8E">
        <w:t xml:space="preserve"> </w:t>
      </w:r>
      <w:r w:rsidRPr="00EC61B2">
        <w:t>Outsourcing-Dienstleiters</w:t>
      </w:r>
      <w:r w:rsidR="00260B8E">
        <w:t xml:space="preserve"> </w:t>
      </w:r>
      <w:r w:rsidRPr="00EC61B2">
        <w:t>(OPS.2.1.A8)</w:t>
      </w:r>
      <w:bookmarkEnd w:id="26"/>
    </w:p>
    <w:p w14:paraId="19FA5125" w14:textId="7F22A032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Mitarbeiter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schriftlich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verpflichtet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einschlägige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Gesetze,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Vorschriften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einzuhalten.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Mitarbeiter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geregelt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ihre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eingewiesen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bestehende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Informationssicherheit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unterrichten.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Mitarbeiter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Vertretungsregelungen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existieren.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Verfahren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klärt,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Auftragsverhältnis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Mitarbeitern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beendet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Fremdpersonal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kurzfristig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einmal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eingesetzt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Besucher</w:t>
      </w:r>
      <w:r w:rsidR="00260B8E">
        <w:rPr>
          <w:rFonts w:cstheme="minorHAnsi"/>
        </w:rPr>
        <w:t xml:space="preserve"> seitens der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behandelt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3307ACBE" w14:textId="24BA6F44" w:rsidR="00EC61B2" w:rsidRPr="00EC61B2" w:rsidRDefault="00EC61B2" w:rsidP="00EC61B2">
      <w:pPr>
        <w:pStyle w:val="berschrift3"/>
      </w:pPr>
      <w:bookmarkStart w:id="27" w:name="_Toc79386293"/>
      <w:r w:rsidRPr="00EC61B2">
        <w:t>Vereinbarung</w:t>
      </w:r>
      <w:r w:rsidR="00260B8E">
        <w:t xml:space="preserve"> </w:t>
      </w:r>
      <w:r w:rsidRPr="00EC61B2">
        <w:t>über</w:t>
      </w:r>
      <w:r w:rsidR="00260B8E">
        <w:t xml:space="preserve"> </w:t>
      </w:r>
      <w:r w:rsidRPr="00EC61B2">
        <w:t>die</w:t>
      </w:r>
      <w:r w:rsidR="00260B8E">
        <w:t xml:space="preserve"> </w:t>
      </w:r>
      <w:r w:rsidRPr="00EC61B2">
        <w:t>Anbindung</w:t>
      </w:r>
      <w:r w:rsidR="00260B8E">
        <w:t xml:space="preserve"> </w:t>
      </w:r>
      <w:r w:rsidRPr="00EC61B2">
        <w:t>an</w:t>
      </w:r>
      <w:r w:rsidR="00260B8E">
        <w:t xml:space="preserve"> </w:t>
      </w:r>
      <w:r w:rsidRPr="00EC61B2">
        <w:t>Netze</w:t>
      </w:r>
      <w:r w:rsidR="00260B8E">
        <w:t xml:space="preserve"> </w:t>
      </w:r>
      <w:r w:rsidRPr="00EC61B2">
        <w:t>der</w:t>
      </w:r>
      <w:r w:rsidR="00260B8E">
        <w:t xml:space="preserve"> </w:t>
      </w:r>
      <w:r w:rsidRPr="00EC61B2">
        <w:t>Outsourcing-Partner</w:t>
      </w:r>
      <w:r w:rsidR="00260B8E">
        <w:t xml:space="preserve"> </w:t>
      </w:r>
      <w:r w:rsidRPr="00EC61B2">
        <w:t>(OPS.2.1.A9)</w:t>
      </w:r>
      <w:bookmarkEnd w:id="27"/>
    </w:p>
    <w:p w14:paraId="487AC69F" w14:textId="03329B8D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lastRenderedPageBreak/>
        <w:t>Bevor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Infrastrukturen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an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Infrastrukturen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angebunden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sicherheitsrelevanten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Aspekte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schriftlich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definieren,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Infrastrukturbereiche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-dienste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zugreifen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darf.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betroffenen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Bereiche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geeignet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voneinander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getrennt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geprüft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Anbindung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bzw.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Einbindung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eingehalten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Ansprechpartner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organisatorische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technische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Fragen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benennen.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geforderte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Sicherheitsniveau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nachweislich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eingefordert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geprüft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bevor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Netzanbindung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aktiviert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Gibt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Sicherheitsprobleme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Seiten,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darüber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informieren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Eskalationsschritte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einzuleiten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sind.</w:t>
      </w:r>
    </w:p>
    <w:p w14:paraId="2922942F" w14:textId="33729A55" w:rsidR="00EC61B2" w:rsidRPr="00EC61B2" w:rsidRDefault="00EC61B2" w:rsidP="00EC61B2">
      <w:pPr>
        <w:pStyle w:val="berschrift3"/>
      </w:pPr>
      <w:bookmarkStart w:id="28" w:name="_Toc79386294"/>
      <w:r w:rsidRPr="00EC61B2">
        <w:t>Vereinbarung</w:t>
      </w:r>
      <w:r w:rsidR="00260B8E">
        <w:t xml:space="preserve"> </w:t>
      </w:r>
      <w:r w:rsidRPr="00EC61B2">
        <w:t>über</w:t>
      </w:r>
      <w:r w:rsidR="00260B8E">
        <w:t xml:space="preserve"> </w:t>
      </w:r>
      <w:r w:rsidRPr="00EC61B2">
        <w:t>Datenaustausch</w:t>
      </w:r>
      <w:r w:rsidR="00260B8E">
        <w:t xml:space="preserve"> </w:t>
      </w:r>
      <w:r w:rsidRPr="00EC61B2">
        <w:t>zwischen</w:t>
      </w:r>
      <w:r w:rsidR="00260B8E">
        <w:t xml:space="preserve"> </w:t>
      </w:r>
      <w:r w:rsidRPr="00EC61B2">
        <w:t>den</w:t>
      </w:r>
      <w:r w:rsidR="00260B8E">
        <w:t xml:space="preserve"> </w:t>
      </w:r>
      <w:r w:rsidRPr="00EC61B2">
        <w:t>Outsourcing-Partnern</w:t>
      </w:r>
      <w:r w:rsidR="00260B8E">
        <w:t xml:space="preserve"> </w:t>
      </w:r>
      <w:r w:rsidRPr="00EC61B2">
        <w:t>(OPS.2.1.A10)</w:t>
      </w:r>
      <w:bookmarkEnd w:id="28"/>
    </w:p>
    <w:p w14:paraId="2E9BA16C" w14:textId="7E707CA4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Datenaustausch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Kommunikationspartnern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erforderlichen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Außerdem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Datenformate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Vorgehensweisen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Datenaustausch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Sowohl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organisatorische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technische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Probleme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Ansprechpartner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anzugeben.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sicherheitsrelevante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Ereignisse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Datenaustausch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Dritten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Ansprechpartner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benennen.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Datenaustausch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Dritten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Verfügbarkeiten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Reaktionszeiten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ausgetauschten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Zwecken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genutzt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dürfen.</w:t>
      </w:r>
    </w:p>
    <w:p w14:paraId="238C779D" w14:textId="58059FD6" w:rsidR="00EC61B2" w:rsidRPr="00EC61B2" w:rsidRDefault="00EC61B2" w:rsidP="00EC61B2">
      <w:pPr>
        <w:pStyle w:val="berschrift3"/>
      </w:pPr>
      <w:bookmarkStart w:id="29" w:name="_Toc79386295"/>
      <w:r w:rsidRPr="00EC61B2">
        <w:t>Planung</w:t>
      </w:r>
      <w:r w:rsidR="00260B8E">
        <w:t xml:space="preserve"> </w:t>
      </w:r>
      <w:r w:rsidRPr="00EC61B2">
        <w:t>und</w:t>
      </w:r>
      <w:r w:rsidR="00260B8E">
        <w:t xml:space="preserve"> </w:t>
      </w:r>
      <w:r w:rsidRPr="00EC61B2">
        <w:t>Aufrechterhaltung</w:t>
      </w:r>
      <w:r w:rsidR="00260B8E">
        <w:t xml:space="preserve"> </w:t>
      </w:r>
      <w:r w:rsidRPr="00EC61B2">
        <w:t>der</w:t>
      </w:r>
      <w:r w:rsidR="00260B8E">
        <w:t xml:space="preserve"> </w:t>
      </w:r>
      <w:r w:rsidRPr="00EC61B2">
        <w:t>Informationssicherheit</w:t>
      </w:r>
      <w:r w:rsidR="00260B8E">
        <w:t xml:space="preserve"> </w:t>
      </w:r>
      <w:r w:rsidRPr="00EC61B2">
        <w:t>im</w:t>
      </w:r>
      <w:r w:rsidR="00260B8E">
        <w:t xml:space="preserve"> </w:t>
      </w:r>
      <w:r w:rsidRPr="00EC61B2">
        <w:t>laufenden</w:t>
      </w:r>
      <w:r w:rsidR="00260B8E">
        <w:t xml:space="preserve"> </w:t>
      </w:r>
      <w:r w:rsidRPr="00EC61B2">
        <w:t>Outsourcing-Betrieb</w:t>
      </w:r>
      <w:r w:rsidR="00260B8E">
        <w:t xml:space="preserve"> </w:t>
      </w:r>
      <w:r w:rsidRPr="00EC61B2">
        <w:t>(OPS.2.1.A11)</w:t>
      </w:r>
      <w:bookmarkEnd w:id="29"/>
    </w:p>
    <w:p w14:paraId="5ED59188" w14:textId="0A8AECC1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Betriebskonzept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Outsourcing-Vorhaben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Sicherheitsaspekte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(Informationssicherheit,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Datenschutz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Notfallmanagement)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berücksichtigt.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daraufhin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überprüft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ob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aktuell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zueinander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konsistent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Status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kontrolliert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Zwischen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Outsourcing-Partnern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kommuniziert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Vorschläge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Änderungen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Verbesserungen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besprochen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abgestimmt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423D03E5" w14:textId="7BE2A957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gemeinsame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Tests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durchführen,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Sicherheitsniveau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aufrechtzuerhalten.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Sicherheitsrisiken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umgegangen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zwischen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Outsourcing-Partnern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ausgetauscht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Prozess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Informationsfluss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Sicherheitsvorfällen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sicherstellt,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jeweiligen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Vertragspartner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betreffen.</w:t>
      </w:r>
    </w:p>
    <w:p w14:paraId="39CB3AD7" w14:textId="016E2713" w:rsidR="00EC61B2" w:rsidRPr="00EC61B2" w:rsidRDefault="00EC61B2" w:rsidP="00EC61B2">
      <w:pPr>
        <w:pStyle w:val="berschrift3"/>
      </w:pPr>
      <w:bookmarkStart w:id="30" w:name="_Toc79386296"/>
      <w:r w:rsidRPr="00EC61B2">
        <w:t>Änderungsmanagement</w:t>
      </w:r>
      <w:r w:rsidR="00260B8E">
        <w:t xml:space="preserve"> </w:t>
      </w:r>
      <w:r w:rsidRPr="00EC61B2">
        <w:t>(OPS.2.1.A12)</w:t>
      </w:r>
      <w:bookmarkEnd w:id="30"/>
    </w:p>
    <w:p w14:paraId="449D0AFE" w14:textId="348C7B35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größere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Änderungen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rechtzeitig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vorab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Dokumentation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wesentlichen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Änderungen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bezüglich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Planung,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Test,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Genehmigung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Dokumentation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regelmäßig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eingefordert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Bevor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lastRenderedPageBreak/>
        <w:t>Änderungen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durchgeführt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gemeinsam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Rückfall-Lösungen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erarbeitet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57BB97A6" w14:textId="7B466B5A" w:rsidR="00EC61B2" w:rsidRPr="00EC61B2" w:rsidRDefault="00EC61B2" w:rsidP="00EC61B2">
      <w:pPr>
        <w:pStyle w:val="berschrift3"/>
      </w:pPr>
      <w:bookmarkStart w:id="31" w:name="_Toc79386297"/>
      <w:r w:rsidRPr="00EC61B2">
        <w:t>Sichere</w:t>
      </w:r>
      <w:r w:rsidR="00260B8E">
        <w:t xml:space="preserve"> </w:t>
      </w:r>
      <w:r w:rsidRPr="00EC61B2">
        <w:t>Migration</w:t>
      </w:r>
      <w:r w:rsidR="00260B8E">
        <w:t xml:space="preserve"> </w:t>
      </w:r>
      <w:r w:rsidRPr="00EC61B2">
        <w:t>bei</w:t>
      </w:r>
      <w:r w:rsidR="00260B8E">
        <w:t xml:space="preserve"> </w:t>
      </w:r>
      <w:r w:rsidRPr="00EC61B2">
        <w:t>Outsourcing-Vorhaben</w:t>
      </w:r>
      <w:r w:rsidR="00260B8E">
        <w:t xml:space="preserve"> </w:t>
      </w:r>
      <w:r w:rsidRPr="00EC61B2">
        <w:t>(OPS.2.1.A13)</w:t>
      </w:r>
      <w:bookmarkEnd w:id="31"/>
    </w:p>
    <w:p w14:paraId="52B5B24A" w14:textId="1C883D94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Migrationsphase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Team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qualifizierten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Mitarbeitern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zusammen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  <w:color w:val="091E42"/>
        </w:rPr>
        <w:t>Informationssicherheitsmanagementteam</w:t>
      </w:r>
      <w:r w:rsidR="00260B8E">
        <w:rPr>
          <w:rFonts w:cstheme="minorHAnsi"/>
          <w:color w:val="091E42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eingerichtet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Migrationsphase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vorläufiges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Test-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Einführungsphase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betrachtet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Außerdem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sichergestellt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produktive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Migrationsphase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nicht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ungeschützt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Testdaten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verwendet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Änderungen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dokumentiert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Nach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Abschluss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Migration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aktualisiert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sichergestellt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Ausnahmeregelungen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Ende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Migrationsphase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aufgehoben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Änderungen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Migrationsphase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geprüft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inwieweit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vertraglichen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Grundlagen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angepasst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müssen.</w:t>
      </w:r>
    </w:p>
    <w:p w14:paraId="1F85ABCF" w14:textId="222412B5" w:rsidR="00EC61B2" w:rsidRPr="00EC61B2" w:rsidRDefault="00EC61B2" w:rsidP="00EC61B2">
      <w:pPr>
        <w:pStyle w:val="berschrift3"/>
      </w:pPr>
      <w:bookmarkStart w:id="32" w:name="_Toc79386298"/>
      <w:r w:rsidRPr="00EC61B2">
        <w:t>Notfallvorsorge</w:t>
      </w:r>
      <w:r w:rsidR="00260B8E">
        <w:t xml:space="preserve"> </w:t>
      </w:r>
      <w:r w:rsidRPr="00EC61B2">
        <w:t>beim</w:t>
      </w:r>
      <w:r w:rsidR="00260B8E">
        <w:t xml:space="preserve"> </w:t>
      </w:r>
      <w:r w:rsidRPr="00EC61B2">
        <w:t>Outsourcing</w:t>
      </w:r>
      <w:r w:rsidR="00260B8E">
        <w:t xml:space="preserve"> </w:t>
      </w:r>
      <w:r w:rsidRPr="00EC61B2">
        <w:t>(OPS.2.1.A14)</w:t>
      </w:r>
      <w:bookmarkEnd w:id="32"/>
    </w:p>
    <w:p w14:paraId="661CDF64" w14:textId="4CB87286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Notfallvorsorgekonzept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existieren,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Komponenten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Pr="00EC61B2">
        <w:rPr>
          <w:rFonts w:cstheme="minorHAnsi"/>
        </w:rPr>
        <w:t>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zugehörigen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Schnittstellen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Kommunikationswege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umfasst.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Notfallvorsorgekonzept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Zuständigkeiten,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Ansprechpartner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Abläufe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zwischen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geregelt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kontrollieren,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ob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umsetzt.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gemeinsame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Notfallübungen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durchgeführt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p w14:paraId="7CB2EC32" w14:textId="1F5EF801" w:rsidR="00EC61B2" w:rsidRPr="00EC61B2" w:rsidRDefault="00260B8E" w:rsidP="00EC61B2">
      <w:pPr>
        <w:pStyle w:val="berschrift3"/>
      </w:pPr>
      <w:r>
        <w:t xml:space="preserve"> </w:t>
      </w:r>
      <w:bookmarkStart w:id="33" w:name="_Toc79386299"/>
      <w:r w:rsidR="00EC61B2" w:rsidRPr="00EC61B2">
        <w:t>Geordnete</w:t>
      </w:r>
      <w:r>
        <w:t xml:space="preserve"> </w:t>
      </w:r>
      <w:r w:rsidR="00EC61B2" w:rsidRPr="00EC61B2">
        <w:t>Beendigung</w:t>
      </w:r>
      <w:r>
        <w:t xml:space="preserve"> </w:t>
      </w:r>
      <w:r w:rsidR="00EC61B2" w:rsidRPr="00EC61B2">
        <w:t>eines</w:t>
      </w:r>
      <w:r>
        <w:t xml:space="preserve"> </w:t>
      </w:r>
      <w:r w:rsidR="00EC61B2" w:rsidRPr="00EC61B2">
        <w:t>Outsourcing-Verhältnisses</w:t>
      </w:r>
      <w:r>
        <w:t xml:space="preserve"> </w:t>
      </w:r>
      <w:r w:rsidR="00EC61B2" w:rsidRPr="00EC61B2">
        <w:t>(OPS.2.1.A15)</w:t>
      </w:r>
      <w:bookmarkEnd w:id="33"/>
    </w:p>
    <w:p w14:paraId="771C3771" w14:textId="50E5324C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Aspekte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Beendigung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Dienstleistungsverhältnisses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regeln,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sowohl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geplante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ungeplante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Beendigung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Vertrags.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Geschäftstätigkeit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nicht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beeinträchtigt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wenn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Dienstleistungsverhältnis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beendet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wird.</w:t>
      </w:r>
    </w:p>
    <w:p w14:paraId="1087DEDE" w14:textId="139F1405" w:rsidR="00EC61B2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Informationen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nach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Beendigung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zurückerhalten.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muss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alle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Datenbestände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nach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erfolgter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Rückgabe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innerhalb</w:t>
      </w:r>
      <w:r w:rsidR="00260B8E">
        <w:rPr>
          <w:rFonts w:cstheme="minorHAnsi"/>
        </w:rPr>
        <w:t xml:space="preserve"> </w:t>
      </w:r>
      <w:r w:rsidRPr="00260B8E">
        <w:rPr>
          <w:rFonts w:cstheme="minorHAnsi"/>
          <w:highlight w:val="yellow"/>
        </w:rPr>
        <w:t>von</w:t>
      </w:r>
      <w:r w:rsidR="00260B8E" w:rsidRPr="00260B8E">
        <w:rPr>
          <w:rFonts w:cstheme="minorHAnsi"/>
          <w:highlight w:val="yellow"/>
        </w:rPr>
        <w:t xml:space="preserve"> </w:t>
      </w:r>
      <w:r w:rsidRPr="00260B8E">
        <w:rPr>
          <w:rFonts w:cstheme="minorHAnsi"/>
          <w:highlight w:val="yellow"/>
        </w:rPr>
        <w:t>30</w:t>
      </w:r>
      <w:r w:rsidR="00260B8E" w:rsidRPr="00260B8E">
        <w:rPr>
          <w:rFonts w:cstheme="minorHAnsi"/>
          <w:highlight w:val="yellow"/>
        </w:rPr>
        <w:t xml:space="preserve"> </w:t>
      </w:r>
      <w:r w:rsidRPr="00260B8E">
        <w:rPr>
          <w:rFonts w:cstheme="minorHAnsi"/>
          <w:highlight w:val="yellow"/>
        </w:rPr>
        <w:t>Tagen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löschen.</w:t>
      </w:r>
    </w:p>
    <w:p w14:paraId="43D4E83C" w14:textId="5A61AD4F" w:rsidR="00467029" w:rsidRPr="00EC61B2" w:rsidRDefault="00467029" w:rsidP="00EA7053">
      <w:pPr>
        <w:pStyle w:val="berschrift2"/>
      </w:pPr>
      <w:bookmarkStart w:id="34" w:name="_Toc79386300"/>
      <w:r w:rsidRPr="00EC61B2">
        <w:t>Maßnahmen</w:t>
      </w:r>
      <w:r w:rsidR="00260B8E">
        <w:t xml:space="preserve"> </w:t>
      </w:r>
      <w:r w:rsidRPr="00EC61B2">
        <w:t>bei</w:t>
      </w:r>
      <w:r w:rsidR="00260B8E">
        <w:t xml:space="preserve"> </w:t>
      </w:r>
      <w:r w:rsidRPr="00EC61B2">
        <w:t>erhöhtem</w:t>
      </w:r>
      <w:r w:rsidR="00260B8E">
        <w:t xml:space="preserve"> </w:t>
      </w:r>
      <w:r w:rsidRPr="00EC61B2">
        <w:t>Schutzbedarf</w:t>
      </w:r>
      <w:bookmarkEnd w:id="34"/>
    </w:p>
    <w:p w14:paraId="6BD3581F" w14:textId="27698501" w:rsidR="0067705F" w:rsidRPr="00EC61B2" w:rsidRDefault="0067705F" w:rsidP="0067705F">
      <w:pPr>
        <w:rPr>
          <w:rFonts w:cstheme="minorHAnsi"/>
        </w:rPr>
      </w:pPr>
      <w:r w:rsidRPr="00EC61B2">
        <w:rPr>
          <w:rFonts w:cstheme="minorHAnsi"/>
        </w:rPr>
        <w:t>Gemeinsam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Basismaßnahmen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Standardmaßnahmen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Erzielen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erhöhten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Schutzbedarfs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hier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aufgeführten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betrachten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grundsätzlich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umgesetzt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wirtschaftlichen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bzw.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organisatorischen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Gründen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nicht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möglich,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ist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Sicherheitsmanagement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weiteren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Begegnung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Risiken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für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Infrastruktur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Pr="00EC61B2">
        <w:rPr>
          <w:rFonts w:eastAsia="Times New Roman" w:cstheme="minorHAnsi"/>
          <w:highlight w:val="yellow"/>
        </w:rPr>
        <w:t>&lt;Institution&gt;</w:t>
      </w:r>
      <w:r w:rsidR="00260B8E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begründen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und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abzustimmen.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Folgenden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Maßnahmen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bei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erhöhtem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Schutzbedarf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aufgeführt.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jeweils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Klammern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angegebenen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Buchstaben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zeigen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welche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Grundwerte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durch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Anforderung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vorrangig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geschützt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(C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=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Vertraulichkeit,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=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Integrität,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A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=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Verfügbarkeit).</w:t>
      </w:r>
    </w:p>
    <w:p w14:paraId="3E4EACC5" w14:textId="06C6F7BD" w:rsidR="00EC61B2" w:rsidRPr="00EC61B2" w:rsidRDefault="00EC61B2" w:rsidP="00EC61B2">
      <w:pPr>
        <w:pStyle w:val="berschrift3"/>
      </w:pPr>
      <w:bookmarkStart w:id="35" w:name="_Toc79386301"/>
      <w:r w:rsidRPr="00EC61B2">
        <w:lastRenderedPageBreak/>
        <w:t>Sicherheitsüberprüfung</w:t>
      </w:r>
      <w:r w:rsidR="00260B8E">
        <w:t xml:space="preserve"> </w:t>
      </w:r>
      <w:r w:rsidRPr="00EC61B2">
        <w:t>der</w:t>
      </w:r>
      <w:r w:rsidR="00260B8E">
        <w:t xml:space="preserve"> </w:t>
      </w:r>
      <w:r w:rsidRPr="00EC61B2">
        <w:t>Mitarbeiter</w:t>
      </w:r>
      <w:r w:rsidR="00260B8E">
        <w:t xml:space="preserve"> </w:t>
      </w:r>
      <w:r w:rsidRPr="00EC61B2">
        <w:t>des</w:t>
      </w:r>
      <w:r w:rsidR="00260B8E">
        <w:t xml:space="preserve"> </w:t>
      </w:r>
      <w:r w:rsidRPr="00EC61B2">
        <w:t>Outsourcing-Dienstleisters</w:t>
      </w:r>
      <w:r w:rsidR="00260B8E">
        <w:t xml:space="preserve"> </w:t>
      </w:r>
      <w:r w:rsidRPr="00EC61B2">
        <w:t>(OPS.2.1.A16</w:t>
      </w:r>
      <w:r w:rsidR="00260B8E">
        <w:t xml:space="preserve"> </w:t>
      </w:r>
      <w:r w:rsidRPr="00EC61B2">
        <w:t>-</w:t>
      </w:r>
      <w:r w:rsidR="00260B8E">
        <w:t xml:space="preserve"> </w:t>
      </w:r>
      <w:r w:rsidRPr="00EC61B2">
        <w:t>CA)</w:t>
      </w:r>
      <w:bookmarkEnd w:id="35"/>
    </w:p>
    <w:p w14:paraId="158D79A5" w14:textId="3421E43C" w:rsidR="00D67A26" w:rsidRPr="00EC61B2" w:rsidRDefault="00EC61B2" w:rsidP="00EC61B2">
      <w:pPr>
        <w:rPr>
          <w:rFonts w:cstheme="minorHAnsi"/>
        </w:rPr>
      </w:pPr>
      <w:r w:rsidRPr="00EC61B2">
        <w:rPr>
          <w:rFonts w:cstheme="minorHAnsi"/>
        </w:rPr>
        <w:t>Mit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externen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Outsourcing-Dienstleistern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seitens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der</w:t>
      </w:r>
      <w:r w:rsidR="00260B8E">
        <w:rPr>
          <w:rFonts w:cstheme="minorHAnsi"/>
        </w:rPr>
        <w:t xml:space="preserve"> </w:t>
      </w:r>
      <w:r w:rsidR="00260B8E" w:rsidRPr="00EC61B2">
        <w:rPr>
          <w:rFonts w:eastAsia="Times New Roman" w:cstheme="minorHAnsi"/>
          <w:highlight w:val="yellow"/>
        </w:rPr>
        <w:t>&lt;Institution&gt;</w:t>
      </w:r>
      <w:r w:rsidR="00260B8E" w:rsidRPr="00EC61B2">
        <w:rPr>
          <w:rFonts w:eastAsia="Times New Roman" w:cstheme="minorHAnsi"/>
        </w:rPr>
        <w:t xml:space="preserve"> </w:t>
      </w:r>
      <w:r w:rsidRPr="00EC61B2">
        <w:rPr>
          <w:rFonts w:cstheme="minorHAnsi"/>
        </w:rPr>
        <w:t>vertraglich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vereinbart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werden,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dass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die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Vertrauenswürdigkeit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des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eingesetzten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Personals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geeignet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überprüft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wird.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Dazu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sollten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gemeinsam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Kriterien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festgelegt</w:t>
      </w:r>
      <w:r w:rsidR="00260B8E">
        <w:rPr>
          <w:rFonts w:cstheme="minorHAnsi"/>
        </w:rPr>
        <w:t xml:space="preserve"> </w:t>
      </w:r>
      <w:r w:rsidRPr="00EC61B2">
        <w:rPr>
          <w:rFonts w:cstheme="minorHAnsi"/>
        </w:rPr>
        <w:t>werden.</w:t>
      </w:r>
    </w:p>
    <w:sectPr w:rsidR="00D67A26" w:rsidRPr="00EC61B2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D2DC" w14:textId="77777777" w:rsidR="005B3C5F" w:rsidRDefault="005B3C5F" w:rsidP="00845F6F">
      <w:r>
        <w:separator/>
      </w:r>
    </w:p>
  </w:endnote>
  <w:endnote w:type="continuationSeparator" w:id="0">
    <w:p w14:paraId="3E6B1DDA" w14:textId="77777777" w:rsidR="005B3C5F" w:rsidRDefault="005B3C5F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F6F713B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260B8E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260B8E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260B8E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A59F" w14:textId="77777777" w:rsidR="005B3C5F" w:rsidRDefault="005B3C5F" w:rsidP="00845F6F">
      <w:r>
        <w:separator/>
      </w:r>
    </w:p>
  </w:footnote>
  <w:footnote w:type="continuationSeparator" w:id="0">
    <w:p w14:paraId="2FE8C3EA" w14:textId="77777777" w:rsidR="005B3C5F" w:rsidRDefault="005B3C5F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60B8E"/>
    <w:rsid w:val="0026341E"/>
    <w:rsid w:val="00266A02"/>
    <w:rsid w:val="002B2257"/>
    <w:rsid w:val="002C14F3"/>
    <w:rsid w:val="00356AFE"/>
    <w:rsid w:val="003741C3"/>
    <w:rsid w:val="003811B8"/>
    <w:rsid w:val="00385015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92D88"/>
    <w:rsid w:val="006B0BDE"/>
    <w:rsid w:val="006B7684"/>
    <w:rsid w:val="006D46E2"/>
    <w:rsid w:val="006E0685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45F6F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82590"/>
    <w:rsid w:val="009A45D0"/>
    <w:rsid w:val="009B4681"/>
    <w:rsid w:val="009B6585"/>
    <w:rsid w:val="009B6C77"/>
    <w:rsid w:val="009D5026"/>
    <w:rsid w:val="00A00D4E"/>
    <w:rsid w:val="00A176CD"/>
    <w:rsid w:val="00A419E5"/>
    <w:rsid w:val="00A85F0E"/>
    <w:rsid w:val="00A906BB"/>
    <w:rsid w:val="00B00FC6"/>
    <w:rsid w:val="00B06A25"/>
    <w:rsid w:val="00B2000A"/>
    <w:rsid w:val="00B3260C"/>
    <w:rsid w:val="00B450AD"/>
    <w:rsid w:val="00B5522F"/>
    <w:rsid w:val="00B90649"/>
    <w:rsid w:val="00B916D9"/>
    <w:rsid w:val="00BB1DFD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44FCA"/>
    <w:rsid w:val="00D4729C"/>
    <w:rsid w:val="00D53E29"/>
    <w:rsid w:val="00D67A26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66380"/>
    <w:rsid w:val="00E8487D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256FD"/>
    <w:rsid w:val="00F56D56"/>
    <w:rsid w:val="00F674F8"/>
    <w:rsid w:val="00F765DE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2366</Words>
  <Characters>18766</Characters>
  <Application>Microsoft Office Word</Application>
  <DocSecurity>0</DocSecurity>
  <Lines>426</Lines>
  <Paragraphs>260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"Cloud-Nutzung"</vt:lpstr>
    </vt:vector>
  </TitlesOfParts>
  <Manager/>
  <Company/>
  <LinksUpToDate>false</LinksUpToDate>
  <CharactersWithSpaces>20872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"Cloud-Nutzung"</dc:title>
  <dc:subject/>
  <dc:creator>Jens Mahnke</dc:creator>
  <cp:keywords/>
  <dc:description/>
  <cp:lastModifiedBy>Jens Mahnke</cp:lastModifiedBy>
  <cp:revision>2</cp:revision>
  <cp:lastPrinted>2021-08-09T05:24:00Z</cp:lastPrinted>
  <dcterms:created xsi:type="dcterms:W3CDTF">2021-08-09T05:30:00Z</dcterms:created>
  <dcterms:modified xsi:type="dcterms:W3CDTF">2021-08-09T05:30:00Z</dcterms:modified>
  <cp:category/>
</cp:coreProperties>
</file>