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Content>
        <w:p w14:paraId="264D4725" w14:textId="33F533DF" w:rsidR="00512A54" w:rsidRPr="002A2686"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2A2686" w14:paraId="69C439B4" w14:textId="77777777" w:rsidTr="00512A54">
            <w:tc>
              <w:tcPr>
                <w:tcW w:w="2977" w:type="dxa"/>
              </w:tcPr>
              <w:p w14:paraId="30B0F234" w14:textId="40EEDE6E" w:rsidR="00512A54" w:rsidRPr="002A2686" w:rsidRDefault="00512A54" w:rsidP="00845F6F">
                <w:pPr>
                  <w:rPr>
                    <w:rFonts w:cstheme="minorHAnsi"/>
                  </w:rPr>
                </w:pPr>
                <w:r w:rsidRPr="002A2686">
                  <w:rPr>
                    <w:rFonts w:cstheme="minorHAnsi"/>
                  </w:rPr>
                  <w:t>Version:</w:t>
                </w:r>
              </w:p>
            </w:tc>
            <w:tc>
              <w:tcPr>
                <w:tcW w:w="2794" w:type="dxa"/>
              </w:tcPr>
              <w:p w14:paraId="0F48752F" w14:textId="77777777" w:rsidR="00512A54" w:rsidRPr="002A2686" w:rsidRDefault="00512A54" w:rsidP="00845F6F">
                <w:pPr>
                  <w:rPr>
                    <w:rFonts w:cstheme="minorHAnsi"/>
                  </w:rPr>
                </w:pPr>
                <w:r w:rsidRPr="002A2686">
                  <w:rPr>
                    <w:rFonts w:cstheme="minorHAnsi"/>
                  </w:rPr>
                  <w:t>1.0</w:t>
                </w:r>
              </w:p>
            </w:tc>
          </w:tr>
          <w:tr w:rsidR="00E66380" w:rsidRPr="002A2686" w14:paraId="349F318A" w14:textId="77777777" w:rsidTr="00512A54">
            <w:tc>
              <w:tcPr>
                <w:tcW w:w="2977" w:type="dxa"/>
              </w:tcPr>
              <w:p w14:paraId="27E69FFC" w14:textId="77777777" w:rsidR="00512A54" w:rsidRPr="002A2686" w:rsidRDefault="00512A54" w:rsidP="00845F6F">
                <w:pPr>
                  <w:rPr>
                    <w:rFonts w:cstheme="minorHAnsi"/>
                  </w:rPr>
                </w:pPr>
                <w:r w:rsidRPr="002A2686">
                  <w:rPr>
                    <w:rFonts w:cstheme="minorHAnsi"/>
                  </w:rPr>
                  <w:t>Status:</w:t>
                </w:r>
              </w:p>
            </w:tc>
            <w:tc>
              <w:tcPr>
                <w:tcW w:w="2794" w:type="dxa"/>
              </w:tcPr>
              <w:p w14:paraId="5594481C" w14:textId="77777777" w:rsidR="00512A54" w:rsidRPr="002A2686" w:rsidRDefault="00512A54" w:rsidP="00845F6F">
                <w:pPr>
                  <w:rPr>
                    <w:rFonts w:cstheme="minorHAnsi"/>
                  </w:rPr>
                </w:pPr>
                <w:r w:rsidRPr="002A2686">
                  <w:rPr>
                    <w:rFonts w:cstheme="minorHAnsi"/>
                  </w:rPr>
                  <w:t>Freigegeben</w:t>
                </w:r>
              </w:p>
            </w:tc>
          </w:tr>
          <w:tr w:rsidR="00E66380" w:rsidRPr="002A2686" w14:paraId="538E40F7" w14:textId="77777777" w:rsidTr="00512A54">
            <w:tc>
              <w:tcPr>
                <w:tcW w:w="2977" w:type="dxa"/>
              </w:tcPr>
              <w:p w14:paraId="5A3C4D07" w14:textId="77777777" w:rsidR="00512A54" w:rsidRPr="002A2686" w:rsidRDefault="00512A54" w:rsidP="00845F6F">
                <w:pPr>
                  <w:rPr>
                    <w:rFonts w:cstheme="minorHAnsi"/>
                  </w:rPr>
                </w:pPr>
                <w:r w:rsidRPr="002A2686">
                  <w:rPr>
                    <w:rFonts w:cstheme="minorHAnsi"/>
                  </w:rPr>
                  <w:t>Dokumentenklassifizierung:</w:t>
                </w:r>
              </w:p>
            </w:tc>
            <w:tc>
              <w:tcPr>
                <w:tcW w:w="2794" w:type="dxa"/>
              </w:tcPr>
              <w:p w14:paraId="5663F3D6" w14:textId="77777777" w:rsidR="00512A54" w:rsidRPr="002A2686" w:rsidRDefault="00512A54" w:rsidP="00845F6F">
                <w:pPr>
                  <w:rPr>
                    <w:rFonts w:cstheme="minorHAnsi"/>
                  </w:rPr>
                </w:pPr>
                <w:r w:rsidRPr="002A2686">
                  <w:rPr>
                    <w:rFonts w:cstheme="minorHAnsi"/>
                  </w:rPr>
                  <w:t>intern</w:t>
                </w:r>
              </w:p>
            </w:tc>
          </w:tr>
        </w:tbl>
        <w:p w14:paraId="74F6F389" w14:textId="60D3B6B8" w:rsidR="00512A54" w:rsidRPr="002A2686" w:rsidRDefault="00E66380" w:rsidP="00845F6F">
          <w:pPr>
            <w:rPr>
              <w:rFonts w:cstheme="minorHAnsi"/>
            </w:rPr>
          </w:pPr>
          <w:r w:rsidRPr="002A2686">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0DD03B14" w:rsidR="00512A54" w:rsidRDefault="0000000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B90649">
                                      <w:rPr>
                                        <w:caps/>
                                        <w:color w:val="323E4F" w:themeColor="text2" w:themeShade="BF"/>
                                        <w:sz w:val="52"/>
                                        <w:szCs w:val="52"/>
                                      </w:rPr>
                                      <w:t>Sicherheitsrichtlinie "Identitäts- und Berechtigungsmanagement"</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" filled="f" stroked="f" strokeweight=".5pt">
                    <v:textbox inset="0,0,0,0">
                      <w:txbxContent>
                        <w:p w14:paraId="21DDF757" w14:textId="0DD03B14" w:rsidR="00512A54" w:rsidRDefault="0000000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B90649">
                                <w:rPr>
                                  <w:caps/>
                                  <w:color w:val="323E4F" w:themeColor="text2" w:themeShade="BF"/>
                                  <w:sz w:val="52"/>
                                  <w:szCs w:val="52"/>
                                </w:rPr>
                                <w:t>Sicherheitsrichtlinie "Identitäts- und Berechtigungsmanagement"</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2A2686">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Content>
                                  <w:p w14:paraId="33F4D953" w14:textId="7FB29992"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900384">
                                      <w:rPr>
                                        <w:caps/>
                                        <w:color w:val="323E4F" w:themeColor="text2" w:themeShade="BF"/>
                                        <w:sz w:val="28"/>
                                        <w:szCs w:val="28"/>
                                      </w:rPr>
                                      <w:t xml:space="preserve"> </w:t>
                                    </w:r>
                                    <w:r w:rsidRPr="00224AA1">
                                      <w:rPr>
                                        <w:caps/>
                                        <w:color w:val="323E4F" w:themeColor="text2" w:themeShade="BF"/>
                                        <w:sz w:val="28"/>
                                        <w:szCs w:val="28"/>
                                      </w:rPr>
                                      <w:t>Januar</w:t>
                                    </w:r>
                                    <w:r w:rsidR="00900384">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Content>
                            <w:p w14:paraId="33F4D953" w14:textId="7FB29992"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900384">
                                <w:rPr>
                                  <w:caps/>
                                  <w:color w:val="323E4F" w:themeColor="text2" w:themeShade="BF"/>
                                  <w:sz w:val="28"/>
                                  <w:szCs w:val="28"/>
                                </w:rPr>
                                <w:t xml:space="preserve"> </w:t>
                              </w:r>
                              <w:r w:rsidRPr="00224AA1">
                                <w:rPr>
                                  <w:caps/>
                                  <w:color w:val="323E4F" w:themeColor="text2" w:themeShade="BF"/>
                                  <w:sz w:val="28"/>
                                  <w:szCs w:val="28"/>
                                </w:rPr>
                                <w:t>Januar</w:t>
                              </w:r>
                              <w:r w:rsidR="00900384">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2A2686">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2A2686">
            <w:rPr>
              <w:rFonts w:cstheme="minorHAnsi"/>
            </w:rPr>
            <w:br w:type="page"/>
          </w:r>
        </w:p>
      </w:sdtContent>
    </w:sdt>
    <w:p w14:paraId="67065548" w14:textId="04BC15C6" w:rsidR="006B0BDE" w:rsidRPr="002A2686" w:rsidRDefault="006B0BDE" w:rsidP="00845F6F">
      <w:pPr>
        <w:pStyle w:val="1ohneNummer"/>
      </w:pPr>
      <w:bookmarkStart w:id="0" w:name="_Toc74856125"/>
      <w:bookmarkStart w:id="1" w:name="_Toc146184160"/>
      <w:r w:rsidRPr="002A2686">
        <w:lastRenderedPageBreak/>
        <w:t>Allgemeine</w:t>
      </w:r>
      <w:r w:rsidR="00900384" w:rsidRPr="002A2686">
        <w:t xml:space="preserve"> </w:t>
      </w:r>
      <w:r w:rsidRPr="002A2686">
        <w:t>Informationen</w:t>
      </w:r>
      <w:r w:rsidR="00900384" w:rsidRPr="002A2686">
        <w:t xml:space="preserve"> </w:t>
      </w:r>
      <w:r w:rsidRPr="002A2686">
        <w:t>zum</w:t>
      </w:r>
      <w:r w:rsidR="00900384" w:rsidRPr="002A2686">
        <w:t xml:space="preserve"> </w:t>
      </w:r>
      <w:r w:rsidRPr="002A2686">
        <w:t>vorliegenden</w:t>
      </w:r>
      <w:r w:rsidR="00900384" w:rsidRPr="002A2686">
        <w:t xml:space="preserve"> </w:t>
      </w:r>
      <w:r w:rsidRPr="002A2686">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2A2686"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2A2686" w:rsidRDefault="006B0BDE" w:rsidP="00652505">
            <w:pPr>
              <w:pStyle w:val="Tabellenkopf"/>
            </w:pPr>
            <w:r w:rsidRPr="002A2686">
              <w:t>Bezeichnung</w:t>
            </w:r>
          </w:p>
        </w:tc>
        <w:tc>
          <w:tcPr>
            <w:tcW w:w="3544" w:type="dxa"/>
            <w:shd w:val="clear" w:color="auto" w:fill="BFBFBF" w:themeFill="background1" w:themeFillShade="BF"/>
            <w:vAlign w:val="center"/>
          </w:tcPr>
          <w:p w14:paraId="7438B3D4" w14:textId="77777777" w:rsidR="006B0BDE" w:rsidRPr="002A2686" w:rsidRDefault="006B0BDE" w:rsidP="00652505">
            <w:pPr>
              <w:pStyle w:val="Tabellenkopf"/>
            </w:pPr>
            <w:r w:rsidRPr="002A2686">
              <w:t>Inhalt</w:t>
            </w:r>
          </w:p>
        </w:tc>
        <w:tc>
          <w:tcPr>
            <w:tcW w:w="3515" w:type="dxa"/>
            <w:shd w:val="clear" w:color="auto" w:fill="BFBFBF" w:themeFill="background1" w:themeFillShade="BF"/>
            <w:vAlign w:val="center"/>
          </w:tcPr>
          <w:p w14:paraId="3E57B3F1" w14:textId="77777777" w:rsidR="006B0BDE" w:rsidRPr="002A2686" w:rsidRDefault="006B0BDE" w:rsidP="00652505">
            <w:pPr>
              <w:pStyle w:val="Tabellenkopf"/>
            </w:pPr>
            <w:r w:rsidRPr="002A2686">
              <w:t>Bearbeitungshinweis</w:t>
            </w:r>
          </w:p>
        </w:tc>
      </w:tr>
      <w:tr w:rsidR="006B0BDE" w:rsidRPr="002A2686" w14:paraId="79E42E66" w14:textId="77777777" w:rsidTr="00E66380">
        <w:trPr>
          <w:trHeight w:val="454"/>
        </w:trPr>
        <w:tc>
          <w:tcPr>
            <w:tcW w:w="2297" w:type="dxa"/>
            <w:vAlign w:val="center"/>
          </w:tcPr>
          <w:p w14:paraId="7F361823" w14:textId="77777777" w:rsidR="006B0BDE" w:rsidRPr="002A2686" w:rsidRDefault="006B0BDE" w:rsidP="00652505">
            <w:pPr>
              <w:pStyle w:val="TabellenInhalt"/>
            </w:pPr>
            <w:r w:rsidRPr="002A2686">
              <w:t>Eigentümer</w:t>
            </w:r>
          </w:p>
        </w:tc>
        <w:tc>
          <w:tcPr>
            <w:tcW w:w="3544" w:type="dxa"/>
            <w:vAlign w:val="center"/>
          </w:tcPr>
          <w:p w14:paraId="5948E0E3" w14:textId="6B50E13B" w:rsidR="006B0BDE" w:rsidRPr="002A2686" w:rsidRDefault="006B0BDE" w:rsidP="00652505">
            <w:pPr>
              <w:pStyle w:val="TabellenInhalt"/>
            </w:pPr>
          </w:p>
        </w:tc>
        <w:tc>
          <w:tcPr>
            <w:tcW w:w="3515" w:type="dxa"/>
            <w:vAlign w:val="center"/>
          </w:tcPr>
          <w:p w14:paraId="5BE84D23" w14:textId="489C96BE" w:rsidR="006B0BDE" w:rsidRPr="002A2686" w:rsidRDefault="006B0BDE" w:rsidP="00652505">
            <w:pPr>
              <w:pStyle w:val="TabellenInhalt"/>
            </w:pPr>
            <w:r w:rsidRPr="002A2686">
              <w:t>[verantwortlich</w:t>
            </w:r>
            <w:r w:rsidR="00900384" w:rsidRPr="002A2686">
              <w:t xml:space="preserve"> </w:t>
            </w:r>
            <w:r w:rsidRPr="002A2686">
              <w:t>für</w:t>
            </w:r>
            <w:r w:rsidR="00900384" w:rsidRPr="002A2686">
              <w:t xml:space="preserve"> </w:t>
            </w:r>
            <w:r w:rsidRPr="002A2686">
              <w:t>die</w:t>
            </w:r>
            <w:r w:rsidR="00900384" w:rsidRPr="002A2686">
              <w:t xml:space="preserve"> </w:t>
            </w:r>
            <w:r w:rsidRPr="002A2686">
              <w:t>Erstellung</w:t>
            </w:r>
            <w:r w:rsidR="00900384" w:rsidRPr="002A2686">
              <w:t xml:space="preserve"> </w:t>
            </w:r>
            <w:r w:rsidRPr="002A2686">
              <w:t>und</w:t>
            </w:r>
            <w:r w:rsidR="00900384" w:rsidRPr="002A2686">
              <w:t xml:space="preserve"> </w:t>
            </w:r>
            <w:r w:rsidRPr="002A2686">
              <w:t>Pflege</w:t>
            </w:r>
            <w:r w:rsidR="00900384" w:rsidRPr="002A2686">
              <w:t xml:space="preserve"> </w:t>
            </w:r>
            <w:r w:rsidRPr="002A2686">
              <w:t>des</w:t>
            </w:r>
            <w:r w:rsidR="00900384" w:rsidRPr="002A2686">
              <w:t xml:space="preserve"> </w:t>
            </w:r>
            <w:r w:rsidRPr="002A2686">
              <w:t>Dokuments</w:t>
            </w:r>
            <w:r w:rsidR="00900384" w:rsidRPr="002A2686">
              <w:t xml:space="preserve"> </w:t>
            </w:r>
            <w:r w:rsidRPr="002A2686">
              <w:t>=</w:t>
            </w:r>
            <w:r w:rsidR="00900384" w:rsidRPr="002A2686">
              <w:t xml:space="preserve"> </w:t>
            </w:r>
            <w:r w:rsidRPr="002A2686">
              <w:t>Abteilungsleitung]</w:t>
            </w:r>
          </w:p>
        </w:tc>
      </w:tr>
      <w:tr w:rsidR="006B0BDE" w:rsidRPr="002A2686" w14:paraId="15811496" w14:textId="77777777" w:rsidTr="00E66380">
        <w:trPr>
          <w:trHeight w:val="454"/>
        </w:trPr>
        <w:tc>
          <w:tcPr>
            <w:tcW w:w="2297" w:type="dxa"/>
            <w:vAlign w:val="center"/>
          </w:tcPr>
          <w:p w14:paraId="41D4F478" w14:textId="77777777" w:rsidR="006B0BDE" w:rsidRPr="002A2686" w:rsidRDefault="006B0BDE" w:rsidP="00652505">
            <w:pPr>
              <w:pStyle w:val="TabellenInhalt"/>
            </w:pPr>
            <w:r w:rsidRPr="002A2686">
              <w:t>Autor</w:t>
            </w:r>
          </w:p>
        </w:tc>
        <w:tc>
          <w:tcPr>
            <w:tcW w:w="3544" w:type="dxa"/>
            <w:vAlign w:val="center"/>
          </w:tcPr>
          <w:p w14:paraId="21B36B59" w14:textId="18DD7E9C" w:rsidR="006B0BDE" w:rsidRPr="002A2686" w:rsidRDefault="006B0BDE" w:rsidP="00652505">
            <w:pPr>
              <w:pStyle w:val="TabellenInhalt"/>
            </w:pPr>
          </w:p>
        </w:tc>
        <w:tc>
          <w:tcPr>
            <w:tcW w:w="3515" w:type="dxa"/>
            <w:vAlign w:val="center"/>
          </w:tcPr>
          <w:p w14:paraId="7B2A014E" w14:textId="51318325" w:rsidR="006B0BDE" w:rsidRPr="002A2686" w:rsidRDefault="006B0BDE" w:rsidP="00652505">
            <w:pPr>
              <w:pStyle w:val="TabellenInhalt"/>
            </w:pPr>
            <w:r w:rsidRPr="002A2686">
              <w:t>[operative</w:t>
            </w:r>
            <w:r w:rsidR="00900384" w:rsidRPr="002A2686">
              <w:t xml:space="preserve"> </w:t>
            </w:r>
            <w:r w:rsidRPr="002A2686">
              <w:t>Verantwortung</w:t>
            </w:r>
            <w:r w:rsidR="00900384" w:rsidRPr="002A2686">
              <w:t xml:space="preserve"> </w:t>
            </w:r>
            <w:r w:rsidRPr="002A2686">
              <w:t>für</w:t>
            </w:r>
            <w:r w:rsidR="00900384" w:rsidRPr="002A2686">
              <w:t xml:space="preserve"> </w:t>
            </w:r>
            <w:r w:rsidRPr="002A2686">
              <w:t>das</w:t>
            </w:r>
            <w:r w:rsidR="00900384" w:rsidRPr="002A2686">
              <w:t xml:space="preserve"> </w:t>
            </w:r>
            <w:r w:rsidRPr="002A2686">
              <w:t>Dokument]</w:t>
            </w:r>
          </w:p>
        </w:tc>
      </w:tr>
      <w:tr w:rsidR="006B0BDE" w:rsidRPr="002A2686" w14:paraId="73BE473F" w14:textId="77777777" w:rsidTr="00E66380">
        <w:trPr>
          <w:trHeight w:val="454"/>
        </w:trPr>
        <w:tc>
          <w:tcPr>
            <w:tcW w:w="2297" w:type="dxa"/>
            <w:vAlign w:val="center"/>
          </w:tcPr>
          <w:p w14:paraId="13FF6CBA" w14:textId="77777777" w:rsidR="006B0BDE" w:rsidRPr="002A2686" w:rsidRDefault="006B0BDE" w:rsidP="00652505">
            <w:pPr>
              <w:pStyle w:val="TabellenInhalt"/>
            </w:pPr>
            <w:r w:rsidRPr="002A2686">
              <w:t>Status</w:t>
            </w:r>
          </w:p>
        </w:tc>
        <w:tc>
          <w:tcPr>
            <w:tcW w:w="3544" w:type="dxa"/>
            <w:vAlign w:val="center"/>
          </w:tcPr>
          <w:p w14:paraId="48FAD1D1" w14:textId="37D791CF" w:rsidR="006B0BDE" w:rsidRPr="002A2686" w:rsidRDefault="006B0BDE" w:rsidP="00652505">
            <w:pPr>
              <w:pStyle w:val="TabellenInhalt"/>
            </w:pPr>
            <w:r w:rsidRPr="002A2686">
              <w:t>Freigegeben</w:t>
            </w:r>
          </w:p>
        </w:tc>
        <w:tc>
          <w:tcPr>
            <w:tcW w:w="3515" w:type="dxa"/>
            <w:vAlign w:val="center"/>
          </w:tcPr>
          <w:p w14:paraId="59502C3F" w14:textId="299F1E0A" w:rsidR="006B0BDE" w:rsidRPr="002A2686" w:rsidRDefault="006B0BDE" w:rsidP="00652505">
            <w:pPr>
              <w:pStyle w:val="TabellenInhalt"/>
            </w:pPr>
            <w:r w:rsidRPr="002A2686">
              <w:t>[Einstufung</w:t>
            </w:r>
            <w:r w:rsidR="00900384" w:rsidRPr="002A2686">
              <w:t xml:space="preserve"> </w:t>
            </w:r>
            <w:r w:rsidRPr="002A2686">
              <w:t>des</w:t>
            </w:r>
            <w:r w:rsidR="00900384" w:rsidRPr="002A2686">
              <w:t xml:space="preserve"> </w:t>
            </w:r>
            <w:r w:rsidRPr="002A2686">
              <w:t>aktuellen</w:t>
            </w:r>
            <w:r w:rsidR="00900384" w:rsidRPr="002A2686">
              <w:t xml:space="preserve"> </w:t>
            </w:r>
            <w:r w:rsidRPr="002A2686">
              <w:t>Dokumentenstatus</w:t>
            </w:r>
            <w:r w:rsidR="00900384" w:rsidRPr="002A2686">
              <w:t xml:space="preserve"> </w:t>
            </w:r>
            <w:r w:rsidRPr="002A2686">
              <w:t>&lt;Entwurf,</w:t>
            </w:r>
            <w:r w:rsidR="00900384" w:rsidRPr="002A2686">
              <w:t xml:space="preserve"> </w:t>
            </w:r>
            <w:r w:rsidRPr="002A2686">
              <w:t>Finaler</w:t>
            </w:r>
            <w:r w:rsidR="00900384" w:rsidRPr="002A2686">
              <w:t xml:space="preserve"> </w:t>
            </w:r>
            <w:r w:rsidRPr="002A2686">
              <w:t>Entwurf,</w:t>
            </w:r>
            <w:r w:rsidR="00900384" w:rsidRPr="002A2686">
              <w:t xml:space="preserve"> </w:t>
            </w:r>
            <w:r w:rsidRPr="002A2686">
              <w:t>Final/Freigegeben&gt;]</w:t>
            </w:r>
          </w:p>
        </w:tc>
      </w:tr>
      <w:tr w:rsidR="006B0BDE" w:rsidRPr="002A2686" w14:paraId="0AF82BC0" w14:textId="77777777" w:rsidTr="00E66380">
        <w:trPr>
          <w:trHeight w:val="454"/>
        </w:trPr>
        <w:tc>
          <w:tcPr>
            <w:tcW w:w="2297" w:type="dxa"/>
            <w:vAlign w:val="center"/>
          </w:tcPr>
          <w:p w14:paraId="65C03E56" w14:textId="64018EE2" w:rsidR="006B0BDE" w:rsidRPr="002A2686" w:rsidRDefault="006B0BDE" w:rsidP="00652505">
            <w:pPr>
              <w:pStyle w:val="TabellenInhalt"/>
            </w:pPr>
            <w:r w:rsidRPr="002A2686">
              <w:t>Klassifizierung</w:t>
            </w:r>
          </w:p>
        </w:tc>
        <w:tc>
          <w:tcPr>
            <w:tcW w:w="3544" w:type="dxa"/>
            <w:vAlign w:val="center"/>
          </w:tcPr>
          <w:p w14:paraId="1B244C3A" w14:textId="64DA9FC6" w:rsidR="006B0BDE" w:rsidRPr="002A2686" w:rsidRDefault="006B0BDE" w:rsidP="00652505">
            <w:pPr>
              <w:pStyle w:val="TabellenInhalt"/>
            </w:pPr>
            <w:r w:rsidRPr="002A2686">
              <w:t>intern</w:t>
            </w:r>
          </w:p>
        </w:tc>
        <w:tc>
          <w:tcPr>
            <w:tcW w:w="3515" w:type="dxa"/>
            <w:vAlign w:val="center"/>
          </w:tcPr>
          <w:p w14:paraId="5A8CFE86" w14:textId="2E5DE086" w:rsidR="006B0BDE" w:rsidRPr="002A2686" w:rsidRDefault="006B0BDE" w:rsidP="00652505">
            <w:pPr>
              <w:pStyle w:val="TabellenInhalt"/>
            </w:pPr>
            <w:r w:rsidRPr="002A2686">
              <w:t>[Einstufung</w:t>
            </w:r>
            <w:r w:rsidR="00900384" w:rsidRPr="002A2686">
              <w:t xml:space="preserve"> </w:t>
            </w:r>
            <w:r w:rsidRPr="002A2686">
              <w:t>der</w:t>
            </w:r>
            <w:r w:rsidR="00900384" w:rsidRPr="002A2686">
              <w:t xml:space="preserve"> </w:t>
            </w:r>
            <w:r w:rsidRPr="002A2686">
              <w:t>Dokumentenvertraulichkeit</w:t>
            </w:r>
          </w:p>
          <w:p w14:paraId="6E0D3005" w14:textId="01799815" w:rsidR="006B0BDE" w:rsidRPr="002A2686" w:rsidRDefault="006B0BDE" w:rsidP="00652505">
            <w:pPr>
              <w:pStyle w:val="TabellenInhalt"/>
            </w:pPr>
            <w:r w:rsidRPr="002A2686">
              <w:t>offen,</w:t>
            </w:r>
            <w:r w:rsidR="00900384" w:rsidRPr="002A2686">
              <w:t xml:space="preserve"> </w:t>
            </w:r>
            <w:r w:rsidRPr="002A2686">
              <w:t>intern,</w:t>
            </w:r>
            <w:r w:rsidR="00900384" w:rsidRPr="002A2686">
              <w:t xml:space="preserve"> </w:t>
            </w:r>
            <w:r w:rsidRPr="002A2686">
              <w:t>vertraulich,</w:t>
            </w:r>
            <w:r w:rsidR="00900384" w:rsidRPr="002A2686">
              <w:t xml:space="preserve"> </w:t>
            </w:r>
            <w:r w:rsidRPr="002A2686">
              <w:t>streng</w:t>
            </w:r>
            <w:r w:rsidR="00900384" w:rsidRPr="002A2686">
              <w:t xml:space="preserve"> </w:t>
            </w:r>
            <w:r w:rsidRPr="002A2686">
              <w:t>vertraulich]</w:t>
            </w:r>
          </w:p>
        </w:tc>
      </w:tr>
      <w:tr w:rsidR="006B0BDE" w:rsidRPr="002A2686" w14:paraId="7833F1E4" w14:textId="77777777" w:rsidTr="00E66380">
        <w:trPr>
          <w:trHeight w:val="454"/>
        </w:trPr>
        <w:tc>
          <w:tcPr>
            <w:tcW w:w="2297" w:type="dxa"/>
            <w:vAlign w:val="center"/>
          </w:tcPr>
          <w:p w14:paraId="6DB32902" w14:textId="77777777" w:rsidR="006B0BDE" w:rsidRPr="002A2686" w:rsidRDefault="006B0BDE" w:rsidP="00652505">
            <w:pPr>
              <w:pStyle w:val="TabellenInhalt"/>
            </w:pPr>
            <w:r w:rsidRPr="002A2686">
              <w:t>Dokumen</w:t>
            </w:r>
            <w:r w:rsidRPr="002A2686">
              <w:softHyphen/>
              <w:t>tenkennung</w:t>
            </w:r>
          </w:p>
        </w:tc>
        <w:tc>
          <w:tcPr>
            <w:tcW w:w="3544" w:type="dxa"/>
            <w:vAlign w:val="center"/>
          </w:tcPr>
          <w:p w14:paraId="0D391DC7" w14:textId="5E2DDDFF" w:rsidR="006B0BDE" w:rsidRPr="002A2686" w:rsidRDefault="006B0BDE" w:rsidP="00652505">
            <w:pPr>
              <w:pStyle w:val="TabellenInhalt"/>
            </w:pPr>
            <w:r w:rsidRPr="002A2686">
              <w:t>ISMS</w:t>
            </w:r>
            <w:r w:rsidR="00467029" w:rsidRPr="002A2686">
              <w:t>3</w:t>
            </w:r>
            <w:r w:rsidR="00CC238C" w:rsidRPr="002A2686">
              <w:t>0</w:t>
            </w:r>
            <w:r w:rsidRPr="002A2686">
              <w:t>000</w:t>
            </w:r>
            <w:r w:rsidR="00B90649" w:rsidRPr="002A2686">
              <w:t>8</w:t>
            </w:r>
          </w:p>
        </w:tc>
        <w:tc>
          <w:tcPr>
            <w:tcW w:w="3515" w:type="dxa"/>
            <w:vAlign w:val="center"/>
          </w:tcPr>
          <w:p w14:paraId="63380C12" w14:textId="18763B6A" w:rsidR="006B0BDE" w:rsidRPr="002A2686" w:rsidRDefault="007370C8" w:rsidP="00652505">
            <w:pPr>
              <w:pStyle w:val="TabellenInhalt"/>
            </w:pPr>
            <w:r w:rsidRPr="002A2686">
              <w:t>[Die</w:t>
            </w:r>
            <w:r w:rsidR="00900384" w:rsidRPr="002A2686">
              <w:t xml:space="preserve"> </w:t>
            </w:r>
            <w:r w:rsidRPr="002A2686">
              <w:t>Dokumenten-Kennung</w:t>
            </w:r>
            <w:r w:rsidR="00900384" w:rsidRPr="002A2686">
              <w:t xml:space="preserve"> </w:t>
            </w:r>
            <w:r w:rsidRPr="002A2686">
              <w:t>wird</w:t>
            </w:r>
            <w:r w:rsidR="00900384" w:rsidRPr="002A2686">
              <w:t xml:space="preserve"> </w:t>
            </w:r>
            <w:r w:rsidRPr="002A2686">
              <w:t>von</w:t>
            </w:r>
            <w:r w:rsidR="00900384" w:rsidRPr="002A2686">
              <w:t xml:space="preserve"> </w:t>
            </w:r>
            <w:r w:rsidRPr="002A2686">
              <w:t>der</w:t>
            </w:r>
            <w:r w:rsidR="00900384" w:rsidRPr="002A2686">
              <w:t xml:space="preserve"> </w:t>
            </w:r>
            <w:r w:rsidRPr="002A2686">
              <w:t>Dokumentenlenkung</w:t>
            </w:r>
            <w:r w:rsidR="00900384" w:rsidRPr="002A2686">
              <w:t xml:space="preserve"> </w:t>
            </w:r>
            <w:r w:rsidRPr="002A2686">
              <w:t>vergeben]</w:t>
            </w:r>
          </w:p>
        </w:tc>
      </w:tr>
      <w:tr w:rsidR="006B0BDE" w:rsidRPr="002A2686" w14:paraId="31E82E84" w14:textId="77777777" w:rsidTr="00E66380">
        <w:trPr>
          <w:trHeight w:val="454"/>
        </w:trPr>
        <w:tc>
          <w:tcPr>
            <w:tcW w:w="2297" w:type="dxa"/>
            <w:vAlign w:val="center"/>
          </w:tcPr>
          <w:p w14:paraId="7BD3B27B" w14:textId="2A040598" w:rsidR="006B0BDE" w:rsidRPr="002A2686" w:rsidRDefault="006B0BDE" w:rsidP="00652505">
            <w:pPr>
              <w:pStyle w:val="TabellenInhalt"/>
            </w:pPr>
            <w:r w:rsidRPr="002A2686">
              <w:t>Name</w:t>
            </w:r>
            <w:r w:rsidR="00900384" w:rsidRPr="002A2686">
              <w:t xml:space="preserve"> </w:t>
            </w:r>
            <w:r w:rsidRPr="002A2686">
              <w:t>des</w:t>
            </w:r>
            <w:r w:rsidR="00900384" w:rsidRPr="002A2686">
              <w:t xml:space="preserve"> </w:t>
            </w:r>
            <w:r w:rsidRPr="002A2686">
              <w:t>Dokuments</w:t>
            </w:r>
          </w:p>
        </w:tc>
        <w:tc>
          <w:tcPr>
            <w:tcW w:w="3544" w:type="dxa"/>
            <w:vAlign w:val="center"/>
          </w:tcPr>
          <w:p w14:paraId="0373263A" w14:textId="3CE35C7D" w:rsidR="006B0BDE" w:rsidRPr="002A2686" w:rsidRDefault="00000000" w:rsidP="00652505">
            <w:pPr>
              <w:pStyle w:val="TabellenInhalt"/>
            </w:pPr>
            <w:fldSimple w:instr=" DOCPROPERTY  Title  \* MERGEFORMAT ">
              <w:r w:rsidR="00D345A0">
                <w:t>Sicherheitsrichtlinie "Identitäts- und Berechtigungsmanagement"</w:t>
              </w:r>
            </w:fldSimple>
          </w:p>
        </w:tc>
        <w:tc>
          <w:tcPr>
            <w:tcW w:w="3515" w:type="dxa"/>
            <w:vAlign w:val="center"/>
          </w:tcPr>
          <w:p w14:paraId="738E3730" w14:textId="701666BB" w:rsidR="006B0BDE" w:rsidRPr="002A2686" w:rsidRDefault="006B0BDE" w:rsidP="00652505">
            <w:pPr>
              <w:pStyle w:val="TabellenInhalt"/>
            </w:pPr>
            <w:r w:rsidRPr="002A2686">
              <w:t>[Bezeichnung</w:t>
            </w:r>
            <w:r w:rsidR="00900384" w:rsidRPr="002A2686">
              <w:t xml:space="preserve"> </w:t>
            </w:r>
            <w:r w:rsidRPr="002A2686">
              <w:t>des</w:t>
            </w:r>
            <w:r w:rsidR="00900384" w:rsidRPr="002A2686">
              <w:t xml:space="preserve"> </w:t>
            </w:r>
            <w:r w:rsidRPr="002A2686">
              <w:t>Dokuments</w:t>
            </w:r>
            <w:r w:rsidR="00900384" w:rsidRPr="002A2686">
              <w:t xml:space="preserve"> </w:t>
            </w:r>
            <w:r w:rsidRPr="002A2686">
              <w:t>wie</w:t>
            </w:r>
            <w:r w:rsidR="00900384" w:rsidRPr="002A2686">
              <w:t xml:space="preserve"> </w:t>
            </w:r>
            <w:r w:rsidRPr="002A2686">
              <w:t>auf</w:t>
            </w:r>
            <w:r w:rsidR="00900384" w:rsidRPr="002A2686">
              <w:t xml:space="preserve"> </w:t>
            </w:r>
            <w:r w:rsidRPr="002A2686">
              <w:t>dem</w:t>
            </w:r>
            <w:r w:rsidR="00900384" w:rsidRPr="002A2686">
              <w:t xml:space="preserve"> </w:t>
            </w:r>
            <w:r w:rsidRPr="002A2686">
              <w:t>Titelblatt</w:t>
            </w:r>
            <w:r w:rsidR="00900384" w:rsidRPr="002A2686">
              <w:t xml:space="preserve"> </w:t>
            </w:r>
            <w:r w:rsidRPr="002A2686">
              <w:t>beschrieben.]</w:t>
            </w:r>
          </w:p>
        </w:tc>
      </w:tr>
      <w:tr w:rsidR="006B0BDE" w:rsidRPr="002A2686" w14:paraId="350BC4D0" w14:textId="77777777" w:rsidTr="00E66380">
        <w:trPr>
          <w:trHeight w:val="454"/>
        </w:trPr>
        <w:tc>
          <w:tcPr>
            <w:tcW w:w="2297" w:type="dxa"/>
            <w:vAlign w:val="center"/>
          </w:tcPr>
          <w:p w14:paraId="334D3E05" w14:textId="33A7A123" w:rsidR="006B0BDE" w:rsidRPr="002A2686" w:rsidRDefault="006B0BDE" w:rsidP="00652505">
            <w:pPr>
              <w:pStyle w:val="TabellenInhalt"/>
            </w:pPr>
            <w:r w:rsidRPr="002A2686">
              <w:t>Version</w:t>
            </w:r>
            <w:r w:rsidR="00900384" w:rsidRPr="002A2686">
              <w:t xml:space="preserve"> </w:t>
            </w:r>
          </w:p>
        </w:tc>
        <w:tc>
          <w:tcPr>
            <w:tcW w:w="3544" w:type="dxa"/>
            <w:vAlign w:val="center"/>
          </w:tcPr>
          <w:p w14:paraId="355104E8" w14:textId="3CB2B161" w:rsidR="006B0BDE" w:rsidRPr="002A2686" w:rsidRDefault="006B0BDE" w:rsidP="00652505">
            <w:pPr>
              <w:pStyle w:val="TabellenInhalt"/>
            </w:pPr>
            <w:r w:rsidRPr="002A2686">
              <w:t>1.0</w:t>
            </w:r>
          </w:p>
        </w:tc>
        <w:tc>
          <w:tcPr>
            <w:tcW w:w="3515" w:type="dxa"/>
            <w:vAlign w:val="center"/>
          </w:tcPr>
          <w:p w14:paraId="00360FE0" w14:textId="0E01AE4F" w:rsidR="006B0BDE" w:rsidRPr="002A2686" w:rsidRDefault="006B0BDE" w:rsidP="00652505">
            <w:pPr>
              <w:pStyle w:val="TabellenInhalt"/>
            </w:pPr>
            <w:r w:rsidRPr="002A2686">
              <w:t>[zweistellige</w:t>
            </w:r>
            <w:r w:rsidR="00900384" w:rsidRPr="002A2686">
              <w:t xml:space="preserve"> </w:t>
            </w:r>
            <w:r w:rsidRPr="002A2686">
              <w:t>Versionsnummer]</w:t>
            </w:r>
          </w:p>
        </w:tc>
      </w:tr>
      <w:tr w:rsidR="006B0BDE" w:rsidRPr="002A2686" w14:paraId="2D9F1385" w14:textId="77777777" w:rsidTr="00E66380">
        <w:trPr>
          <w:trHeight w:val="454"/>
        </w:trPr>
        <w:tc>
          <w:tcPr>
            <w:tcW w:w="2297" w:type="dxa"/>
            <w:vAlign w:val="center"/>
          </w:tcPr>
          <w:p w14:paraId="1F8A417F" w14:textId="77777777" w:rsidR="006B0BDE" w:rsidRPr="002A2686" w:rsidRDefault="006B0BDE" w:rsidP="00652505">
            <w:pPr>
              <w:pStyle w:val="TabellenInhalt"/>
            </w:pPr>
            <w:r w:rsidRPr="002A2686">
              <w:t>Veröffentlichungsform</w:t>
            </w:r>
          </w:p>
        </w:tc>
        <w:tc>
          <w:tcPr>
            <w:tcW w:w="3544" w:type="dxa"/>
            <w:vAlign w:val="center"/>
          </w:tcPr>
          <w:p w14:paraId="15FF7683" w14:textId="0B94A99B" w:rsidR="006B0BDE" w:rsidRPr="002A2686" w:rsidRDefault="006B0BDE" w:rsidP="00652505">
            <w:pPr>
              <w:pStyle w:val="TabellenInhalt"/>
            </w:pPr>
            <w:r w:rsidRPr="002A2686">
              <w:t>digital</w:t>
            </w:r>
          </w:p>
        </w:tc>
        <w:tc>
          <w:tcPr>
            <w:tcW w:w="3515" w:type="dxa"/>
            <w:vAlign w:val="center"/>
          </w:tcPr>
          <w:p w14:paraId="04723D1C" w14:textId="02F00ED8" w:rsidR="006B0BDE" w:rsidRPr="002A2686" w:rsidRDefault="006B0BDE" w:rsidP="00652505">
            <w:pPr>
              <w:pStyle w:val="TabellenInhalt"/>
            </w:pPr>
            <w:r w:rsidRPr="002A2686">
              <w:t>[Veröffentlichungsform</w:t>
            </w:r>
            <w:r w:rsidR="00900384" w:rsidRPr="002A2686">
              <w:t xml:space="preserve"> </w:t>
            </w:r>
            <w:r w:rsidRPr="002A2686">
              <w:t>Papier,</w:t>
            </w:r>
            <w:r w:rsidR="00900384" w:rsidRPr="002A2686">
              <w:t xml:space="preserve"> </w:t>
            </w:r>
            <w:r w:rsidRPr="002A2686">
              <w:t>digital]</w:t>
            </w:r>
          </w:p>
        </w:tc>
      </w:tr>
      <w:tr w:rsidR="006B0BDE" w:rsidRPr="002A2686" w14:paraId="44AABD35" w14:textId="77777777" w:rsidTr="00E66380">
        <w:trPr>
          <w:trHeight w:val="454"/>
        </w:trPr>
        <w:tc>
          <w:tcPr>
            <w:tcW w:w="2297" w:type="dxa"/>
            <w:vAlign w:val="center"/>
          </w:tcPr>
          <w:p w14:paraId="4ABC9F92" w14:textId="77777777" w:rsidR="006B0BDE" w:rsidRPr="002A2686" w:rsidRDefault="006B0BDE" w:rsidP="00652505">
            <w:pPr>
              <w:pStyle w:val="TabellenInhalt"/>
            </w:pPr>
            <w:r w:rsidRPr="002A2686">
              <w:t>Speicherort</w:t>
            </w:r>
          </w:p>
        </w:tc>
        <w:tc>
          <w:tcPr>
            <w:tcW w:w="3544" w:type="dxa"/>
            <w:vAlign w:val="center"/>
          </w:tcPr>
          <w:p w14:paraId="41427E1A" w14:textId="64061B6B" w:rsidR="006B0BDE" w:rsidRPr="002A2686" w:rsidRDefault="006B0BDE" w:rsidP="00652505">
            <w:pPr>
              <w:pStyle w:val="TabellenInhalt"/>
            </w:pPr>
          </w:p>
        </w:tc>
        <w:tc>
          <w:tcPr>
            <w:tcW w:w="3515" w:type="dxa"/>
            <w:vAlign w:val="center"/>
          </w:tcPr>
          <w:p w14:paraId="2EEC9206" w14:textId="6A942C11" w:rsidR="006B0BDE" w:rsidRPr="002A2686" w:rsidRDefault="006B0BDE" w:rsidP="00652505">
            <w:pPr>
              <w:pStyle w:val="TabellenInhalt"/>
            </w:pPr>
            <w:r w:rsidRPr="002A2686">
              <w:t>[Ablageort</w:t>
            </w:r>
            <w:r w:rsidR="00900384" w:rsidRPr="002A2686">
              <w:t xml:space="preserve"> </w:t>
            </w:r>
            <w:r w:rsidRPr="002A2686">
              <w:t>des</w:t>
            </w:r>
            <w:r w:rsidR="00900384" w:rsidRPr="002A2686">
              <w:t xml:space="preserve"> </w:t>
            </w:r>
            <w:r w:rsidRPr="002A2686">
              <w:t>Dokumentes]</w:t>
            </w:r>
          </w:p>
        </w:tc>
      </w:tr>
      <w:tr w:rsidR="006B0BDE" w:rsidRPr="002A2686" w14:paraId="34BB63AF" w14:textId="77777777" w:rsidTr="00E66380">
        <w:trPr>
          <w:trHeight w:val="454"/>
        </w:trPr>
        <w:tc>
          <w:tcPr>
            <w:tcW w:w="2297" w:type="dxa"/>
            <w:vAlign w:val="center"/>
          </w:tcPr>
          <w:p w14:paraId="6529699A" w14:textId="23C0B568" w:rsidR="006B0BDE" w:rsidRPr="002A2686" w:rsidRDefault="006B0BDE" w:rsidP="00652505">
            <w:pPr>
              <w:pStyle w:val="TabellenInhalt"/>
            </w:pPr>
            <w:r w:rsidRPr="002A2686">
              <w:t>Freigabe</w:t>
            </w:r>
            <w:r w:rsidR="00900384" w:rsidRPr="002A2686">
              <w:t xml:space="preserve"> </w:t>
            </w:r>
            <w:r w:rsidRPr="002A2686">
              <w:t>am</w:t>
            </w:r>
          </w:p>
        </w:tc>
        <w:tc>
          <w:tcPr>
            <w:tcW w:w="3544" w:type="dxa"/>
            <w:vAlign w:val="center"/>
          </w:tcPr>
          <w:p w14:paraId="00C52080" w14:textId="77777777" w:rsidR="006B0BDE" w:rsidRPr="002A2686" w:rsidRDefault="006B0BDE" w:rsidP="00652505">
            <w:pPr>
              <w:pStyle w:val="TabellenInhalt"/>
            </w:pPr>
            <w:r w:rsidRPr="002A2686">
              <w:t>&lt;TT.MM.YYYY&gt;</w:t>
            </w:r>
          </w:p>
        </w:tc>
        <w:tc>
          <w:tcPr>
            <w:tcW w:w="3515" w:type="dxa"/>
            <w:vAlign w:val="center"/>
          </w:tcPr>
          <w:p w14:paraId="257C8307" w14:textId="6C253B34" w:rsidR="006B0BDE" w:rsidRPr="002A2686" w:rsidRDefault="006B0BDE" w:rsidP="00652505">
            <w:pPr>
              <w:pStyle w:val="TabellenInhalt"/>
            </w:pPr>
            <w:r w:rsidRPr="002A2686">
              <w:t>[Datum</w:t>
            </w:r>
            <w:r w:rsidR="00900384" w:rsidRPr="002A2686">
              <w:t xml:space="preserve"> </w:t>
            </w:r>
            <w:r w:rsidRPr="002A2686">
              <w:t>der</w:t>
            </w:r>
            <w:r w:rsidR="00900384" w:rsidRPr="002A2686">
              <w:t xml:space="preserve"> </w:t>
            </w:r>
            <w:r w:rsidRPr="002A2686">
              <w:t>Freigabe</w:t>
            </w:r>
            <w:r w:rsidR="00900384" w:rsidRPr="002A2686">
              <w:t xml:space="preserve"> </w:t>
            </w:r>
            <w:r w:rsidRPr="002A2686">
              <w:t>durch</w:t>
            </w:r>
            <w:r w:rsidR="00900384" w:rsidRPr="002A2686">
              <w:t xml:space="preserve"> </w:t>
            </w:r>
            <w:r w:rsidRPr="002A2686">
              <w:t>den</w:t>
            </w:r>
            <w:r w:rsidR="00900384" w:rsidRPr="002A2686">
              <w:t xml:space="preserve"> </w:t>
            </w:r>
            <w:r w:rsidRPr="002A2686">
              <w:t>Eigentümer]</w:t>
            </w:r>
          </w:p>
        </w:tc>
      </w:tr>
      <w:tr w:rsidR="006B0BDE" w:rsidRPr="002A2686" w14:paraId="0279C13D" w14:textId="77777777" w:rsidTr="00E66380">
        <w:trPr>
          <w:trHeight w:val="454"/>
        </w:trPr>
        <w:tc>
          <w:tcPr>
            <w:tcW w:w="2297" w:type="dxa"/>
            <w:vAlign w:val="center"/>
          </w:tcPr>
          <w:p w14:paraId="4D3F5B70" w14:textId="71DE0439" w:rsidR="006B0BDE" w:rsidRPr="002A2686" w:rsidRDefault="006B0BDE" w:rsidP="00652505">
            <w:pPr>
              <w:pStyle w:val="TabellenInhalt"/>
            </w:pPr>
            <w:r w:rsidRPr="002A2686">
              <w:t>Freigabe</w:t>
            </w:r>
            <w:r w:rsidR="00900384" w:rsidRPr="002A2686">
              <w:t xml:space="preserve"> </w:t>
            </w:r>
            <w:r w:rsidRPr="002A2686">
              <w:t>bis</w:t>
            </w:r>
          </w:p>
        </w:tc>
        <w:tc>
          <w:tcPr>
            <w:tcW w:w="3544" w:type="dxa"/>
            <w:vAlign w:val="center"/>
          </w:tcPr>
          <w:p w14:paraId="12A3BC3F" w14:textId="04E7D000" w:rsidR="006B0BDE" w:rsidRPr="002A2686" w:rsidRDefault="006B0BDE" w:rsidP="00652505">
            <w:pPr>
              <w:pStyle w:val="TabellenInhalt"/>
            </w:pPr>
            <w:r w:rsidRPr="002A2686">
              <w:t>&lt;TT.MM.YYYY&gt;</w:t>
            </w:r>
          </w:p>
        </w:tc>
        <w:tc>
          <w:tcPr>
            <w:tcW w:w="3515" w:type="dxa"/>
            <w:vAlign w:val="center"/>
          </w:tcPr>
          <w:p w14:paraId="2E796739" w14:textId="298B2F1F" w:rsidR="006B0BDE" w:rsidRPr="002A2686" w:rsidRDefault="006B0BDE" w:rsidP="00652505">
            <w:pPr>
              <w:pStyle w:val="TabellenInhalt"/>
            </w:pPr>
            <w:r w:rsidRPr="002A2686">
              <w:t>[Datum</w:t>
            </w:r>
            <w:r w:rsidR="00900384" w:rsidRPr="002A2686">
              <w:t xml:space="preserve"> </w:t>
            </w:r>
            <w:r w:rsidRPr="002A2686">
              <w:t>der</w:t>
            </w:r>
            <w:r w:rsidR="00900384" w:rsidRPr="002A2686">
              <w:t xml:space="preserve"> </w:t>
            </w:r>
            <w:r w:rsidRPr="002A2686">
              <w:t>Freigabe</w:t>
            </w:r>
            <w:r w:rsidR="00900384" w:rsidRPr="002A2686">
              <w:t xml:space="preserve"> </w:t>
            </w:r>
            <w:r w:rsidRPr="002A2686">
              <w:t>bis</w:t>
            </w:r>
            <w:r w:rsidR="00900384" w:rsidRPr="002A2686">
              <w:t xml:space="preserve"> </w:t>
            </w:r>
            <w:r w:rsidRPr="002A2686">
              <w:t>durch</w:t>
            </w:r>
            <w:r w:rsidR="00900384" w:rsidRPr="002A2686">
              <w:t xml:space="preserve"> </w:t>
            </w:r>
            <w:r w:rsidRPr="002A2686">
              <w:t>den</w:t>
            </w:r>
            <w:r w:rsidR="00900384" w:rsidRPr="002A2686">
              <w:t xml:space="preserve"> </w:t>
            </w:r>
            <w:r w:rsidRPr="002A2686">
              <w:t>Eigentümer]</w:t>
            </w:r>
          </w:p>
        </w:tc>
      </w:tr>
      <w:tr w:rsidR="006B0BDE" w:rsidRPr="002A2686" w14:paraId="02D9A14E" w14:textId="77777777" w:rsidTr="00E66380">
        <w:trPr>
          <w:trHeight w:val="454"/>
        </w:trPr>
        <w:tc>
          <w:tcPr>
            <w:tcW w:w="2297" w:type="dxa"/>
            <w:vAlign w:val="center"/>
          </w:tcPr>
          <w:p w14:paraId="13EC0223" w14:textId="77777777" w:rsidR="006B0BDE" w:rsidRPr="002A2686" w:rsidRDefault="006B0BDE" w:rsidP="00652505">
            <w:pPr>
              <w:pStyle w:val="TabellenInhalt"/>
            </w:pPr>
            <w:r w:rsidRPr="002A2686">
              <w:t>Revisionszyklus</w:t>
            </w:r>
          </w:p>
        </w:tc>
        <w:tc>
          <w:tcPr>
            <w:tcW w:w="3544" w:type="dxa"/>
            <w:vAlign w:val="center"/>
          </w:tcPr>
          <w:p w14:paraId="601AB478" w14:textId="0C7359F7" w:rsidR="006B0BDE" w:rsidRPr="002A2686" w:rsidRDefault="006B0BDE" w:rsidP="00652505">
            <w:pPr>
              <w:pStyle w:val="TabellenInhalt"/>
            </w:pPr>
            <w:r w:rsidRPr="002A2686">
              <w:t>Alle</w:t>
            </w:r>
            <w:r w:rsidR="00900384" w:rsidRPr="002A2686">
              <w:t xml:space="preserve"> </w:t>
            </w:r>
            <w:r w:rsidRPr="002A2686">
              <w:t>zwei</w:t>
            </w:r>
            <w:r w:rsidR="00900384" w:rsidRPr="002A2686">
              <w:t xml:space="preserve"> </w:t>
            </w:r>
            <w:r w:rsidRPr="002A2686">
              <w:t>Jahre</w:t>
            </w:r>
          </w:p>
        </w:tc>
        <w:tc>
          <w:tcPr>
            <w:tcW w:w="3515" w:type="dxa"/>
            <w:vAlign w:val="center"/>
          </w:tcPr>
          <w:p w14:paraId="7B8A472E" w14:textId="66330822" w:rsidR="006B0BDE" w:rsidRPr="002A2686" w:rsidRDefault="006B0BDE" w:rsidP="00652505">
            <w:pPr>
              <w:pStyle w:val="TabellenInhalt"/>
            </w:pPr>
            <w:r w:rsidRPr="002A2686">
              <w:t>[Revisionszyklus</w:t>
            </w:r>
            <w:r w:rsidR="00900384" w:rsidRPr="002A2686">
              <w:t xml:space="preserve"> </w:t>
            </w:r>
            <w:r w:rsidRPr="002A2686">
              <w:t>alle</w:t>
            </w:r>
            <w:r w:rsidR="00900384" w:rsidRPr="002A2686">
              <w:t xml:space="preserve"> </w:t>
            </w:r>
            <w:r w:rsidRPr="002A2686">
              <w:t>1,</w:t>
            </w:r>
            <w:r w:rsidR="00900384" w:rsidRPr="002A2686">
              <w:t xml:space="preserve"> </w:t>
            </w:r>
            <w:r w:rsidRPr="002A2686">
              <w:t>2</w:t>
            </w:r>
            <w:r w:rsidR="00900384" w:rsidRPr="002A2686">
              <w:t xml:space="preserve"> </w:t>
            </w:r>
            <w:r w:rsidRPr="002A2686">
              <w:t>Jahre]</w:t>
            </w:r>
          </w:p>
        </w:tc>
      </w:tr>
      <w:tr w:rsidR="006B0BDE" w:rsidRPr="002A2686" w14:paraId="63055DF3" w14:textId="77777777" w:rsidTr="00E66380">
        <w:trPr>
          <w:trHeight w:val="454"/>
        </w:trPr>
        <w:tc>
          <w:tcPr>
            <w:tcW w:w="2297" w:type="dxa"/>
            <w:vAlign w:val="center"/>
          </w:tcPr>
          <w:p w14:paraId="720DEEE5" w14:textId="77777777" w:rsidR="006B0BDE" w:rsidRPr="002A2686" w:rsidRDefault="006B0BDE" w:rsidP="00652505">
            <w:pPr>
              <w:pStyle w:val="TabellenInhalt"/>
            </w:pPr>
            <w:r w:rsidRPr="002A2686">
              <w:t>Archivierungszeitraum</w:t>
            </w:r>
          </w:p>
        </w:tc>
        <w:tc>
          <w:tcPr>
            <w:tcW w:w="3544" w:type="dxa"/>
            <w:vAlign w:val="center"/>
          </w:tcPr>
          <w:p w14:paraId="1B92C4ED" w14:textId="030D3B76" w:rsidR="006B0BDE" w:rsidRPr="002A2686" w:rsidRDefault="006B0BDE" w:rsidP="00652505">
            <w:pPr>
              <w:pStyle w:val="TabellenInhalt"/>
            </w:pPr>
            <w:r w:rsidRPr="002A2686">
              <w:t>10</w:t>
            </w:r>
            <w:r w:rsidR="00900384" w:rsidRPr="002A2686">
              <w:t xml:space="preserve"> </w:t>
            </w:r>
            <w:r w:rsidRPr="002A2686">
              <w:t>Jahre</w:t>
            </w:r>
          </w:p>
        </w:tc>
        <w:tc>
          <w:tcPr>
            <w:tcW w:w="3515" w:type="dxa"/>
            <w:vAlign w:val="center"/>
          </w:tcPr>
          <w:p w14:paraId="68997AB5" w14:textId="16CA4AE0" w:rsidR="006B0BDE" w:rsidRPr="002A2686" w:rsidRDefault="006B0BDE" w:rsidP="00652505">
            <w:pPr>
              <w:pStyle w:val="TabellenInhalt"/>
            </w:pPr>
            <w:r w:rsidRPr="002A2686">
              <w:t>[Archivierungszeitraum</w:t>
            </w:r>
            <w:r w:rsidR="00900384" w:rsidRPr="002A2686">
              <w:t xml:space="preserve"> </w:t>
            </w:r>
            <w:r w:rsidRPr="002A2686">
              <w:t>nach</w:t>
            </w:r>
            <w:r w:rsidR="00900384" w:rsidRPr="002A2686">
              <w:t xml:space="preserve"> </w:t>
            </w:r>
            <w:r w:rsidRPr="002A2686">
              <w:t>Ablauf</w:t>
            </w:r>
            <w:r w:rsidR="00900384" w:rsidRPr="002A2686">
              <w:t xml:space="preserve"> </w:t>
            </w:r>
            <w:r w:rsidRPr="002A2686">
              <w:t>5,</w:t>
            </w:r>
            <w:r w:rsidR="00900384" w:rsidRPr="002A2686">
              <w:t xml:space="preserve"> </w:t>
            </w:r>
            <w:r w:rsidRPr="002A2686">
              <w:t>10</w:t>
            </w:r>
            <w:r w:rsidR="00900384" w:rsidRPr="002A2686">
              <w:t xml:space="preserve"> </w:t>
            </w:r>
            <w:r w:rsidRPr="002A2686">
              <w:t>Jahre]</w:t>
            </w:r>
          </w:p>
        </w:tc>
      </w:tr>
    </w:tbl>
    <w:p w14:paraId="5FF21834" w14:textId="77777777" w:rsidR="006B0BDE" w:rsidRPr="002A2686" w:rsidRDefault="006B0BDE" w:rsidP="00845F6F">
      <w:pPr>
        <w:rPr>
          <w:rFonts w:cstheme="minorHAnsi"/>
        </w:rPr>
      </w:pPr>
    </w:p>
    <w:p w14:paraId="68CB2151" w14:textId="77777777" w:rsidR="006B0BDE" w:rsidRPr="002A2686" w:rsidRDefault="006B0BDE" w:rsidP="00845F6F">
      <w:pPr>
        <w:rPr>
          <w:rFonts w:cstheme="minorHAnsi"/>
        </w:rPr>
      </w:pPr>
    </w:p>
    <w:p w14:paraId="48A822D8" w14:textId="6E90E3DA" w:rsidR="00CC238C" w:rsidRPr="002A2686" w:rsidRDefault="00CC238C">
      <w:pPr>
        <w:spacing w:before="0" w:after="0"/>
        <w:rPr>
          <w:rFonts w:cstheme="minorHAnsi"/>
        </w:rPr>
      </w:pPr>
      <w:r w:rsidRPr="002A2686">
        <w:rPr>
          <w:rFonts w:cstheme="minorHAnsi"/>
        </w:rPr>
        <w:br w:type="page"/>
      </w:r>
    </w:p>
    <w:p w14:paraId="35A34835" w14:textId="77777777" w:rsidR="000F54B1" w:rsidRPr="002A2686" w:rsidRDefault="000F54B1" w:rsidP="00845F6F">
      <w:pPr>
        <w:pStyle w:val="berschrift1"/>
        <w:rPr>
          <w:rFonts w:asciiTheme="minorHAnsi" w:hAnsiTheme="minorHAnsi" w:cstheme="minorHAnsi"/>
        </w:rPr>
      </w:pPr>
      <w:bookmarkStart w:id="2" w:name="_Toc55125667"/>
      <w:bookmarkStart w:id="3" w:name="_Toc74856126"/>
      <w:bookmarkStart w:id="4" w:name="_Toc146184161"/>
      <w:r w:rsidRPr="002A2686">
        <w:rPr>
          <w:rFonts w:asciiTheme="minorHAnsi" w:hAnsiTheme="minorHAnsi" w:cstheme="minorHAnsi"/>
        </w:rPr>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2A2686"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2A2686" w:rsidRDefault="000F54B1" w:rsidP="00652505">
            <w:pPr>
              <w:pStyle w:val="Tabellenkopf"/>
              <w:rPr>
                <w:rFonts w:eastAsia="Times New Roman"/>
              </w:rPr>
            </w:pPr>
            <w:r w:rsidRPr="002A2686">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2A2686" w:rsidRDefault="000F54B1" w:rsidP="00652505">
            <w:pPr>
              <w:pStyle w:val="Tabellenkopf"/>
              <w:rPr>
                <w:rFonts w:eastAsia="Times New Roman"/>
              </w:rPr>
            </w:pPr>
            <w:r w:rsidRPr="002A2686">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2A2686" w:rsidRDefault="000F54B1" w:rsidP="00652505">
            <w:pPr>
              <w:pStyle w:val="Tabellenkopf"/>
              <w:rPr>
                <w:rFonts w:eastAsia="Times New Roman"/>
              </w:rPr>
            </w:pPr>
            <w:r w:rsidRPr="002A2686">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2A2686" w:rsidRDefault="000F54B1" w:rsidP="00652505">
            <w:pPr>
              <w:pStyle w:val="Tabellenkopf"/>
              <w:rPr>
                <w:rFonts w:eastAsia="Times New Roman"/>
              </w:rPr>
            </w:pPr>
            <w:r w:rsidRPr="002A2686">
              <w:rPr>
                <w:rFonts w:eastAsia="Times New Roman"/>
              </w:rPr>
              <w:t>Datum</w:t>
            </w:r>
          </w:p>
        </w:tc>
      </w:tr>
      <w:tr w:rsidR="000F54B1" w:rsidRPr="002A2686"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2A2686" w:rsidRDefault="000F54B1" w:rsidP="00652505">
            <w:pPr>
              <w:pStyle w:val="TabellenInhalt"/>
              <w:rPr>
                <w:rFonts w:eastAsia="Times New Roman"/>
              </w:rPr>
            </w:pPr>
            <w:r w:rsidRPr="002A2686">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4FC065E1" w:rsidR="000F54B1" w:rsidRPr="002A2686" w:rsidRDefault="000F54B1" w:rsidP="00652505">
            <w:pPr>
              <w:pStyle w:val="TabellenInhalt"/>
            </w:pPr>
            <w:r w:rsidRPr="002A2686">
              <w:t>initiale</w:t>
            </w:r>
            <w:r w:rsidR="00900384" w:rsidRPr="002A2686">
              <w:t xml:space="preserve"> </w:t>
            </w:r>
            <w:r w:rsidRPr="002A2686">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2A2686"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2A2686" w:rsidRDefault="000F54B1" w:rsidP="00652505">
            <w:pPr>
              <w:pStyle w:val="TabellenInhalt"/>
              <w:rPr>
                <w:rFonts w:eastAsia="Times New Roman"/>
              </w:rPr>
            </w:pPr>
          </w:p>
        </w:tc>
      </w:tr>
      <w:tr w:rsidR="000F54B1" w:rsidRPr="002A2686"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120DC412" w:rsidR="000F54B1" w:rsidRPr="002A2686" w:rsidRDefault="000F54B1" w:rsidP="00652505">
            <w:pPr>
              <w:pStyle w:val="TabellenInhalt"/>
              <w:rPr>
                <w:rFonts w:eastAsia="Times New Roman"/>
              </w:rPr>
            </w:pPr>
            <w:r w:rsidRPr="002A2686">
              <w:rPr>
                <w:rFonts w:eastAsia="Times New Roman"/>
              </w:rPr>
              <w:t>0.2</w:t>
            </w:r>
            <w:r w:rsidR="00900384" w:rsidRPr="002A2686">
              <w:rPr>
                <w:rFonts w:eastAsia="Times New Roman"/>
              </w:rPr>
              <w:t xml:space="preserve"> </w:t>
            </w:r>
            <w:r w:rsidR="006B0BDE" w:rsidRPr="002A2686">
              <w:rPr>
                <w:rFonts w:eastAsia="Times New Roman"/>
              </w:rPr>
              <w:t>–</w:t>
            </w:r>
            <w:r w:rsidR="00900384" w:rsidRPr="002A2686">
              <w:rPr>
                <w:rFonts w:eastAsia="Times New Roman"/>
              </w:rPr>
              <w:t xml:space="preserve"> </w:t>
            </w:r>
            <w:r w:rsidR="006B0BDE" w:rsidRPr="002A2686">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2A2686" w:rsidRDefault="000F54B1" w:rsidP="00652505">
            <w:pPr>
              <w:pStyle w:val="TabellenInhalt"/>
              <w:rPr>
                <w:rFonts w:eastAsia="Times New Roman"/>
              </w:rPr>
            </w:pPr>
            <w:r w:rsidRPr="002A2686">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2A2686"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2A2686" w:rsidRDefault="000F54B1" w:rsidP="00652505">
            <w:pPr>
              <w:pStyle w:val="TabellenInhalt"/>
              <w:rPr>
                <w:rFonts w:eastAsia="Times New Roman"/>
              </w:rPr>
            </w:pPr>
          </w:p>
        </w:tc>
      </w:tr>
      <w:tr w:rsidR="000F54B1" w:rsidRPr="002A2686"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2A2686" w:rsidRDefault="000F54B1" w:rsidP="00652505">
            <w:pPr>
              <w:pStyle w:val="TabellenInhalt"/>
              <w:rPr>
                <w:rFonts w:eastAsia="Times New Roman"/>
              </w:rPr>
            </w:pPr>
            <w:r w:rsidRPr="002A2686">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4C26D34C" w:rsidR="000F54B1" w:rsidRPr="002A2686" w:rsidRDefault="000F54B1" w:rsidP="00652505">
            <w:pPr>
              <w:pStyle w:val="TabellenInhalt"/>
              <w:rPr>
                <w:rFonts w:eastAsia="Times New Roman"/>
              </w:rPr>
            </w:pPr>
            <w:r w:rsidRPr="002A2686">
              <w:rPr>
                <w:rFonts w:eastAsia="Times New Roman"/>
              </w:rPr>
              <w:t>final</w:t>
            </w:r>
            <w:r w:rsidR="00900384" w:rsidRPr="002A2686">
              <w:rPr>
                <w:rFonts w:eastAsia="Times New Roman"/>
              </w:rPr>
              <w:t xml:space="preserve"> </w:t>
            </w:r>
            <w:r w:rsidRPr="002A2686">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2A2686"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2A2686" w:rsidRDefault="000F54B1" w:rsidP="00652505">
            <w:pPr>
              <w:pStyle w:val="TabellenInhalt"/>
              <w:rPr>
                <w:rFonts w:eastAsia="Times New Roman"/>
              </w:rPr>
            </w:pPr>
          </w:p>
        </w:tc>
      </w:tr>
      <w:tr w:rsidR="000F54B1" w:rsidRPr="002A2686"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2A2686" w:rsidRDefault="000F54B1" w:rsidP="00652505">
            <w:pPr>
              <w:pStyle w:val="TabellenInhalt"/>
              <w:rPr>
                <w:rFonts w:eastAsia="Times New Roman"/>
              </w:rPr>
            </w:pPr>
            <w:r w:rsidRPr="002A2686">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2A2686" w:rsidRDefault="000F54B1" w:rsidP="00652505">
            <w:pPr>
              <w:pStyle w:val="TabellenInhalt"/>
              <w:rPr>
                <w:rFonts w:eastAsia="Times New Roman"/>
              </w:rPr>
            </w:pPr>
            <w:r w:rsidRPr="002A2686">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2A2686"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2A2686" w:rsidRDefault="000F54B1" w:rsidP="00652505">
            <w:pPr>
              <w:pStyle w:val="TabellenInhalt"/>
              <w:rPr>
                <w:rFonts w:eastAsia="Times New Roman"/>
              </w:rPr>
            </w:pPr>
          </w:p>
        </w:tc>
      </w:tr>
      <w:tr w:rsidR="006B0BDE" w:rsidRPr="002A2686"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2A2686"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2A2686"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2A2686"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2A2686" w:rsidRDefault="006B0BDE" w:rsidP="00652505">
            <w:pPr>
              <w:pStyle w:val="TabellenInhalt"/>
              <w:rPr>
                <w:rFonts w:eastAsia="Times New Roman"/>
              </w:rPr>
            </w:pPr>
          </w:p>
        </w:tc>
      </w:tr>
      <w:tr w:rsidR="006B0BDE" w:rsidRPr="002A2686"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2A2686"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2A2686"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2A2686"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2A2686" w:rsidRDefault="006B0BDE" w:rsidP="00652505">
            <w:pPr>
              <w:pStyle w:val="TabellenInhalt"/>
              <w:rPr>
                <w:rFonts w:eastAsia="Times New Roman"/>
              </w:rPr>
            </w:pPr>
          </w:p>
        </w:tc>
      </w:tr>
      <w:tr w:rsidR="006B0BDE" w:rsidRPr="002A2686"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2A2686"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2A2686"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2A2686"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2A2686" w:rsidRDefault="006B0BDE" w:rsidP="00652505">
            <w:pPr>
              <w:pStyle w:val="TabellenInhalt"/>
              <w:rPr>
                <w:rFonts w:eastAsia="Times New Roman"/>
              </w:rPr>
            </w:pPr>
          </w:p>
        </w:tc>
      </w:tr>
    </w:tbl>
    <w:p w14:paraId="034A3DEE" w14:textId="6886C15F" w:rsidR="006B0BDE" w:rsidRPr="002A2686" w:rsidRDefault="006B0BDE" w:rsidP="00845F6F">
      <w:pPr>
        <w:rPr>
          <w:rFonts w:cstheme="minorHAnsi"/>
        </w:rPr>
      </w:pPr>
    </w:p>
    <w:p w14:paraId="14B5470F" w14:textId="3C69F1B0" w:rsidR="00CC238C" w:rsidRPr="002A2686" w:rsidRDefault="00CC238C">
      <w:pPr>
        <w:spacing w:before="0" w:after="0"/>
        <w:rPr>
          <w:rFonts w:cstheme="minorHAnsi"/>
        </w:rPr>
      </w:pPr>
      <w:r w:rsidRPr="002A2686">
        <w:rPr>
          <w:rFonts w:cstheme="minorHAnsi"/>
        </w:rPr>
        <w:br w:type="page"/>
      </w:r>
    </w:p>
    <w:p w14:paraId="78D7710C" w14:textId="77777777" w:rsidR="006B0BDE" w:rsidRPr="002A2686" w:rsidRDefault="006B0BDE" w:rsidP="00845F6F">
      <w:pPr>
        <w:pStyle w:val="1ohneNummer"/>
      </w:pPr>
      <w:bookmarkStart w:id="5" w:name="_Toc146184162"/>
      <w:r w:rsidRPr="002A2686">
        <w:lastRenderedPageBreak/>
        <w:t>Inhaltsverzeichnis</w:t>
      </w:r>
      <w:bookmarkEnd w:id="5"/>
    </w:p>
    <w:p w14:paraId="7751533F" w14:textId="01411A52" w:rsidR="00D345A0" w:rsidRDefault="006B0BDE">
      <w:pPr>
        <w:pStyle w:val="Verzeichnis1"/>
        <w:rPr>
          <w:rFonts w:cstheme="minorBidi"/>
          <w:b w:val="0"/>
          <w:bCs w:val="0"/>
          <w:noProof/>
          <w:kern w:val="2"/>
          <w:sz w:val="24"/>
          <w:szCs w:val="24"/>
          <w14:ligatures w14:val="standardContextual"/>
        </w:rPr>
      </w:pPr>
      <w:r w:rsidRPr="002A2686">
        <w:rPr>
          <w:rFonts w:eastAsia="Times New Roman" w:cstheme="minorHAnsi"/>
        </w:rPr>
        <w:fldChar w:fldCharType="begin"/>
      </w:r>
      <w:r w:rsidRPr="002A2686">
        <w:rPr>
          <w:rFonts w:cstheme="minorHAnsi"/>
        </w:rPr>
        <w:instrText xml:space="preserve"> TOC \o "1-3" \h \z \u </w:instrText>
      </w:r>
      <w:r w:rsidRPr="002A2686">
        <w:rPr>
          <w:rFonts w:eastAsia="Times New Roman" w:cstheme="minorHAnsi"/>
        </w:rPr>
        <w:fldChar w:fldCharType="separate"/>
      </w:r>
      <w:hyperlink w:anchor="_Toc146184160" w:history="1">
        <w:r w:rsidR="00D345A0" w:rsidRPr="00371272">
          <w:rPr>
            <w:rStyle w:val="Hyperlink"/>
            <w:noProof/>
          </w:rPr>
          <w:t>Allgemeine Informationen zum vorliegenden Dokument</w:t>
        </w:r>
        <w:r w:rsidR="00D345A0">
          <w:rPr>
            <w:noProof/>
            <w:webHidden/>
          </w:rPr>
          <w:tab/>
        </w:r>
        <w:r w:rsidR="00D345A0">
          <w:rPr>
            <w:noProof/>
            <w:webHidden/>
          </w:rPr>
          <w:fldChar w:fldCharType="begin"/>
        </w:r>
        <w:r w:rsidR="00D345A0">
          <w:rPr>
            <w:noProof/>
            <w:webHidden/>
          </w:rPr>
          <w:instrText xml:space="preserve"> PAGEREF _Toc146184160 \h </w:instrText>
        </w:r>
        <w:r w:rsidR="00D345A0">
          <w:rPr>
            <w:noProof/>
            <w:webHidden/>
          </w:rPr>
        </w:r>
        <w:r w:rsidR="00D345A0">
          <w:rPr>
            <w:noProof/>
            <w:webHidden/>
          </w:rPr>
          <w:fldChar w:fldCharType="separate"/>
        </w:r>
        <w:r w:rsidR="00D345A0">
          <w:rPr>
            <w:noProof/>
            <w:webHidden/>
          </w:rPr>
          <w:t>2</w:t>
        </w:r>
        <w:r w:rsidR="00D345A0">
          <w:rPr>
            <w:noProof/>
            <w:webHidden/>
          </w:rPr>
          <w:fldChar w:fldCharType="end"/>
        </w:r>
      </w:hyperlink>
    </w:p>
    <w:p w14:paraId="05F39373" w14:textId="1A890838" w:rsidR="00D345A0" w:rsidRDefault="00D345A0">
      <w:pPr>
        <w:pStyle w:val="Verzeichnis1"/>
        <w:rPr>
          <w:rFonts w:cstheme="minorBidi"/>
          <w:b w:val="0"/>
          <w:bCs w:val="0"/>
          <w:noProof/>
          <w:kern w:val="2"/>
          <w:sz w:val="24"/>
          <w:szCs w:val="24"/>
          <w14:ligatures w14:val="standardContextual"/>
        </w:rPr>
      </w:pPr>
      <w:hyperlink w:anchor="_Toc146184161" w:history="1">
        <w:r w:rsidRPr="00371272">
          <w:rPr>
            <w:rStyle w:val="Hyperlink"/>
            <w:rFonts w:cstheme="minorHAnsi"/>
            <w:noProof/>
          </w:rPr>
          <w:t>Dokumentenhistorie</w:t>
        </w:r>
        <w:r>
          <w:rPr>
            <w:noProof/>
            <w:webHidden/>
          </w:rPr>
          <w:tab/>
        </w:r>
        <w:r>
          <w:rPr>
            <w:noProof/>
            <w:webHidden/>
          </w:rPr>
          <w:fldChar w:fldCharType="begin"/>
        </w:r>
        <w:r>
          <w:rPr>
            <w:noProof/>
            <w:webHidden/>
          </w:rPr>
          <w:instrText xml:space="preserve"> PAGEREF _Toc146184161 \h </w:instrText>
        </w:r>
        <w:r>
          <w:rPr>
            <w:noProof/>
            <w:webHidden/>
          </w:rPr>
        </w:r>
        <w:r>
          <w:rPr>
            <w:noProof/>
            <w:webHidden/>
          </w:rPr>
          <w:fldChar w:fldCharType="separate"/>
        </w:r>
        <w:r>
          <w:rPr>
            <w:noProof/>
            <w:webHidden/>
          </w:rPr>
          <w:t>3</w:t>
        </w:r>
        <w:r>
          <w:rPr>
            <w:noProof/>
            <w:webHidden/>
          </w:rPr>
          <w:fldChar w:fldCharType="end"/>
        </w:r>
      </w:hyperlink>
    </w:p>
    <w:p w14:paraId="6C6C441E" w14:textId="41C090ED" w:rsidR="00D345A0" w:rsidRDefault="00D345A0">
      <w:pPr>
        <w:pStyle w:val="Verzeichnis1"/>
        <w:rPr>
          <w:rFonts w:cstheme="minorBidi"/>
          <w:b w:val="0"/>
          <w:bCs w:val="0"/>
          <w:noProof/>
          <w:kern w:val="2"/>
          <w:sz w:val="24"/>
          <w:szCs w:val="24"/>
          <w14:ligatures w14:val="standardContextual"/>
        </w:rPr>
      </w:pPr>
      <w:hyperlink w:anchor="_Toc146184162" w:history="1">
        <w:r w:rsidRPr="00371272">
          <w:rPr>
            <w:rStyle w:val="Hyperlink"/>
            <w:noProof/>
          </w:rPr>
          <w:t>Inhaltsverzeichnis</w:t>
        </w:r>
        <w:r>
          <w:rPr>
            <w:noProof/>
            <w:webHidden/>
          </w:rPr>
          <w:tab/>
        </w:r>
        <w:r>
          <w:rPr>
            <w:noProof/>
            <w:webHidden/>
          </w:rPr>
          <w:fldChar w:fldCharType="begin"/>
        </w:r>
        <w:r>
          <w:rPr>
            <w:noProof/>
            <w:webHidden/>
          </w:rPr>
          <w:instrText xml:space="preserve"> PAGEREF _Toc146184162 \h </w:instrText>
        </w:r>
        <w:r>
          <w:rPr>
            <w:noProof/>
            <w:webHidden/>
          </w:rPr>
        </w:r>
        <w:r>
          <w:rPr>
            <w:noProof/>
            <w:webHidden/>
          </w:rPr>
          <w:fldChar w:fldCharType="separate"/>
        </w:r>
        <w:r>
          <w:rPr>
            <w:noProof/>
            <w:webHidden/>
          </w:rPr>
          <w:t>4</w:t>
        </w:r>
        <w:r>
          <w:rPr>
            <w:noProof/>
            <w:webHidden/>
          </w:rPr>
          <w:fldChar w:fldCharType="end"/>
        </w:r>
      </w:hyperlink>
    </w:p>
    <w:p w14:paraId="107E2C96" w14:textId="6035700C" w:rsidR="00D345A0" w:rsidRDefault="00D345A0">
      <w:pPr>
        <w:pStyle w:val="Verzeichnis1"/>
        <w:rPr>
          <w:rFonts w:cstheme="minorBidi"/>
          <w:b w:val="0"/>
          <w:bCs w:val="0"/>
          <w:noProof/>
          <w:kern w:val="2"/>
          <w:sz w:val="24"/>
          <w:szCs w:val="24"/>
          <w14:ligatures w14:val="standardContextual"/>
        </w:rPr>
      </w:pPr>
      <w:hyperlink w:anchor="_Toc146184163" w:history="1">
        <w:r w:rsidRPr="00371272">
          <w:rPr>
            <w:rStyle w:val="Hyperlink"/>
            <w:rFonts w:cstheme="minorHAnsi"/>
            <w:noProof/>
          </w:rPr>
          <w:t>Allgemeine Festlegungen</w:t>
        </w:r>
        <w:r>
          <w:rPr>
            <w:noProof/>
            <w:webHidden/>
          </w:rPr>
          <w:tab/>
        </w:r>
        <w:r>
          <w:rPr>
            <w:noProof/>
            <w:webHidden/>
          </w:rPr>
          <w:fldChar w:fldCharType="begin"/>
        </w:r>
        <w:r>
          <w:rPr>
            <w:noProof/>
            <w:webHidden/>
          </w:rPr>
          <w:instrText xml:space="preserve"> PAGEREF _Toc146184163 \h </w:instrText>
        </w:r>
        <w:r>
          <w:rPr>
            <w:noProof/>
            <w:webHidden/>
          </w:rPr>
        </w:r>
        <w:r>
          <w:rPr>
            <w:noProof/>
            <w:webHidden/>
          </w:rPr>
          <w:fldChar w:fldCharType="separate"/>
        </w:r>
        <w:r>
          <w:rPr>
            <w:noProof/>
            <w:webHidden/>
          </w:rPr>
          <w:t>6</w:t>
        </w:r>
        <w:r>
          <w:rPr>
            <w:noProof/>
            <w:webHidden/>
          </w:rPr>
          <w:fldChar w:fldCharType="end"/>
        </w:r>
      </w:hyperlink>
    </w:p>
    <w:p w14:paraId="5381295E" w14:textId="0FA16DB2" w:rsidR="00D345A0" w:rsidRDefault="00D345A0">
      <w:pPr>
        <w:pStyle w:val="Verzeichnis2"/>
        <w:tabs>
          <w:tab w:val="right" w:leader="dot" w:pos="9062"/>
        </w:tabs>
        <w:rPr>
          <w:rFonts w:cstheme="minorBidi"/>
          <w:i w:val="0"/>
          <w:iCs w:val="0"/>
          <w:noProof/>
          <w:kern w:val="2"/>
          <w:sz w:val="24"/>
          <w:szCs w:val="24"/>
          <w14:ligatures w14:val="standardContextual"/>
        </w:rPr>
      </w:pPr>
      <w:hyperlink w:anchor="_Toc146184164" w:history="1">
        <w:r w:rsidRPr="00371272">
          <w:rPr>
            <w:rStyle w:val="Hyperlink"/>
            <w:rFonts w:cstheme="minorHAnsi"/>
            <w:noProof/>
          </w:rPr>
          <w:t>Ziel / Zweck</w:t>
        </w:r>
        <w:r>
          <w:rPr>
            <w:noProof/>
            <w:webHidden/>
          </w:rPr>
          <w:tab/>
        </w:r>
        <w:r>
          <w:rPr>
            <w:noProof/>
            <w:webHidden/>
          </w:rPr>
          <w:fldChar w:fldCharType="begin"/>
        </w:r>
        <w:r>
          <w:rPr>
            <w:noProof/>
            <w:webHidden/>
          </w:rPr>
          <w:instrText xml:space="preserve"> PAGEREF _Toc146184164 \h </w:instrText>
        </w:r>
        <w:r>
          <w:rPr>
            <w:noProof/>
            <w:webHidden/>
          </w:rPr>
        </w:r>
        <w:r>
          <w:rPr>
            <w:noProof/>
            <w:webHidden/>
          </w:rPr>
          <w:fldChar w:fldCharType="separate"/>
        </w:r>
        <w:r>
          <w:rPr>
            <w:noProof/>
            <w:webHidden/>
          </w:rPr>
          <w:t>6</w:t>
        </w:r>
        <w:r>
          <w:rPr>
            <w:noProof/>
            <w:webHidden/>
          </w:rPr>
          <w:fldChar w:fldCharType="end"/>
        </w:r>
      </w:hyperlink>
    </w:p>
    <w:p w14:paraId="1D1CE1CD" w14:textId="6C6E4AE1" w:rsidR="00D345A0" w:rsidRDefault="00D345A0">
      <w:pPr>
        <w:pStyle w:val="Verzeichnis2"/>
        <w:tabs>
          <w:tab w:val="right" w:leader="dot" w:pos="9062"/>
        </w:tabs>
        <w:rPr>
          <w:rFonts w:cstheme="minorBidi"/>
          <w:i w:val="0"/>
          <w:iCs w:val="0"/>
          <w:noProof/>
          <w:kern w:val="2"/>
          <w:sz w:val="24"/>
          <w:szCs w:val="24"/>
          <w14:ligatures w14:val="standardContextual"/>
        </w:rPr>
      </w:pPr>
      <w:hyperlink w:anchor="_Toc146184165" w:history="1">
        <w:r w:rsidRPr="00371272">
          <w:rPr>
            <w:rStyle w:val="Hyperlink"/>
            <w:rFonts w:cstheme="minorHAnsi"/>
            <w:noProof/>
          </w:rPr>
          <w:t>Geltungsbereich</w:t>
        </w:r>
        <w:r>
          <w:rPr>
            <w:noProof/>
            <w:webHidden/>
          </w:rPr>
          <w:tab/>
        </w:r>
        <w:r>
          <w:rPr>
            <w:noProof/>
            <w:webHidden/>
          </w:rPr>
          <w:fldChar w:fldCharType="begin"/>
        </w:r>
        <w:r>
          <w:rPr>
            <w:noProof/>
            <w:webHidden/>
          </w:rPr>
          <w:instrText xml:space="preserve"> PAGEREF _Toc146184165 \h </w:instrText>
        </w:r>
        <w:r>
          <w:rPr>
            <w:noProof/>
            <w:webHidden/>
          </w:rPr>
        </w:r>
        <w:r>
          <w:rPr>
            <w:noProof/>
            <w:webHidden/>
          </w:rPr>
          <w:fldChar w:fldCharType="separate"/>
        </w:r>
        <w:r>
          <w:rPr>
            <w:noProof/>
            <w:webHidden/>
          </w:rPr>
          <w:t>6</w:t>
        </w:r>
        <w:r>
          <w:rPr>
            <w:noProof/>
            <w:webHidden/>
          </w:rPr>
          <w:fldChar w:fldCharType="end"/>
        </w:r>
      </w:hyperlink>
    </w:p>
    <w:p w14:paraId="780F4977" w14:textId="0C7F4A98" w:rsidR="00D345A0" w:rsidRDefault="00D345A0">
      <w:pPr>
        <w:pStyle w:val="Verzeichnis2"/>
        <w:tabs>
          <w:tab w:val="right" w:leader="dot" w:pos="9062"/>
        </w:tabs>
        <w:rPr>
          <w:rFonts w:cstheme="minorBidi"/>
          <w:i w:val="0"/>
          <w:iCs w:val="0"/>
          <w:noProof/>
          <w:kern w:val="2"/>
          <w:sz w:val="24"/>
          <w:szCs w:val="24"/>
          <w14:ligatures w14:val="standardContextual"/>
        </w:rPr>
      </w:pPr>
      <w:hyperlink w:anchor="_Toc146184166" w:history="1">
        <w:r w:rsidRPr="00371272">
          <w:rPr>
            <w:rStyle w:val="Hyperlink"/>
            <w:rFonts w:cstheme="minorHAnsi"/>
            <w:noProof/>
          </w:rPr>
          <w:t>Zuständigkeiten</w:t>
        </w:r>
        <w:r>
          <w:rPr>
            <w:noProof/>
            <w:webHidden/>
          </w:rPr>
          <w:tab/>
        </w:r>
        <w:r>
          <w:rPr>
            <w:noProof/>
            <w:webHidden/>
          </w:rPr>
          <w:fldChar w:fldCharType="begin"/>
        </w:r>
        <w:r>
          <w:rPr>
            <w:noProof/>
            <w:webHidden/>
          </w:rPr>
          <w:instrText xml:space="preserve"> PAGEREF _Toc146184166 \h </w:instrText>
        </w:r>
        <w:r>
          <w:rPr>
            <w:noProof/>
            <w:webHidden/>
          </w:rPr>
        </w:r>
        <w:r>
          <w:rPr>
            <w:noProof/>
            <w:webHidden/>
          </w:rPr>
          <w:fldChar w:fldCharType="separate"/>
        </w:r>
        <w:r>
          <w:rPr>
            <w:noProof/>
            <w:webHidden/>
          </w:rPr>
          <w:t>7</w:t>
        </w:r>
        <w:r>
          <w:rPr>
            <w:noProof/>
            <w:webHidden/>
          </w:rPr>
          <w:fldChar w:fldCharType="end"/>
        </w:r>
      </w:hyperlink>
    </w:p>
    <w:p w14:paraId="7D824BD1" w14:textId="6F6F06BB" w:rsidR="00D345A0" w:rsidRDefault="00D345A0">
      <w:pPr>
        <w:pStyle w:val="Verzeichnis2"/>
        <w:tabs>
          <w:tab w:val="right" w:leader="dot" w:pos="9062"/>
        </w:tabs>
        <w:rPr>
          <w:rFonts w:cstheme="minorBidi"/>
          <w:i w:val="0"/>
          <w:iCs w:val="0"/>
          <w:noProof/>
          <w:kern w:val="2"/>
          <w:sz w:val="24"/>
          <w:szCs w:val="24"/>
          <w14:ligatures w14:val="standardContextual"/>
        </w:rPr>
      </w:pPr>
      <w:hyperlink w:anchor="_Toc146184167" w:history="1">
        <w:r w:rsidRPr="00371272">
          <w:rPr>
            <w:rStyle w:val="Hyperlink"/>
            <w:rFonts w:cstheme="minorHAnsi"/>
            <w:noProof/>
          </w:rPr>
          <w:t>Genehmigungs- und Änderungsverfahren</w:t>
        </w:r>
        <w:r>
          <w:rPr>
            <w:noProof/>
            <w:webHidden/>
          </w:rPr>
          <w:tab/>
        </w:r>
        <w:r>
          <w:rPr>
            <w:noProof/>
            <w:webHidden/>
          </w:rPr>
          <w:fldChar w:fldCharType="begin"/>
        </w:r>
        <w:r>
          <w:rPr>
            <w:noProof/>
            <w:webHidden/>
          </w:rPr>
          <w:instrText xml:space="preserve"> PAGEREF _Toc146184167 \h </w:instrText>
        </w:r>
        <w:r>
          <w:rPr>
            <w:noProof/>
            <w:webHidden/>
          </w:rPr>
        </w:r>
        <w:r>
          <w:rPr>
            <w:noProof/>
            <w:webHidden/>
          </w:rPr>
          <w:fldChar w:fldCharType="separate"/>
        </w:r>
        <w:r>
          <w:rPr>
            <w:noProof/>
            <w:webHidden/>
          </w:rPr>
          <w:t>7</w:t>
        </w:r>
        <w:r>
          <w:rPr>
            <w:noProof/>
            <w:webHidden/>
          </w:rPr>
          <w:fldChar w:fldCharType="end"/>
        </w:r>
      </w:hyperlink>
    </w:p>
    <w:p w14:paraId="0AA39F38" w14:textId="3192CE82" w:rsidR="00D345A0" w:rsidRDefault="00D345A0">
      <w:pPr>
        <w:pStyle w:val="Verzeichnis2"/>
        <w:tabs>
          <w:tab w:val="right" w:leader="dot" w:pos="9062"/>
        </w:tabs>
        <w:rPr>
          <w:rFonts w:cstheme="minorBidi"/>
          <w:i w:val="0"/>
          <w:iCs w:val="0"/>
          <w:noProof/>
          <w:kern w:val="2"/>
          <w:sz w:val="24"/>
          <w:szCs w:val="24"/>
          <w14:ligatures w14:val="standardContextual"/>
        </w:rPr>
      </w:pPr>
      <w:hyperlink w:anchor="_Toc146184168" w:history="1">
        <w:r w:rsidRPr="00371272">
          <w:rPr>
            <w:rStyle w:val="Hyperlink"/>
            <w:rFonts w:cstheme="minorHAnsi"/>
            <w:noProof/>
          </w:rPr>
          <w:t>Aufbau des Dokuments</w:t>
        </w:r>
        <w:r>
          <w:rPr>
            <w:noProof/>
            <w:webHidden/>
          </w:rPr>
          <w:tab/>
        </w:r>
        <w:r>
          <w:rPr>
            <w:noProof/>
            <w:webHidden/>
          </w:rPr>
          <w:fldChar w:fldCharType="begin"/>
        </w:r>
        <w:r>
          <w:rPr>
            <w:noProof/>
            <w:webHidden/>
          </w:rPr>
          <w:instrText xml:space="preserve"> PAGEREF _Toc146184168 \h </w:instrText>
        </w:r>
        <w:r>
          <w:rPr>
            <w:noProof/>
            <w:webHidden/>
          </w:rPr>
        </w:r>
        <w:r>
          <w:rPr>
            <w:noProof/>
            <w:webHidden/>
          </w:rPr>
          <w:fldChar w:fldCharType="separate"/>
        </w:r>
        <w:r>
          <w:rPr>
            <w:noProof/>
            <w:webHidden/>
          </w:rPr>
          <w:t>7</w:t>
        </w:r>
        <w:r>
          <w:rPr>
            <w:noProof/>
            <w:webHidden/>
          </w:rPr>
          <w:fldChar w:fldCharType="end"/>
        </w:r>
      </w:hyperlink>
    </w:p>
    <w:p w14:paraId="421FD86C" w14:textId="3CB42218" w:rsidR="00D345A0" w:rsidRDefault="00D345A0">
      <w:pPr>
        <w:pStyle w:val="Verzeichnis1"/>
        <w:rPr>
          <w:rFonts w:cstheme="minorBidi"/>
          <w:b w:val="0"/>
          <w:bCs w:val="0"/>
          <w:noProof/>
          <w:kern w:val="2"/>
          <w:sz w:val="24"/>
          <w:szCs w:val="24"/>
          <w14:ligatures w14:val="standardContextual"/>
        </w:rPr>
      </w:pPr>
      <w:hyperlink w:anchor="_Toc146184169" w:history="1">
        <w:r w:rsidRPr="00371272">
          <w:rPr>
            <w:rStyle w:val="Hyperlink"/>
            <w:rFonts w:cstheme="minorHAnsi"/>
            <w:noProof/>
          </w:rPr>
          <w:t>Sicherheitsrichtlinie „Identitäts- und Berechtigungsmanagement"</w:t>
        </w:r>
        <w:r>
          <w:rPr>
            <w:noProof/>
            <w:webHidden/>
          </w:rPr>
          <w:tab/>
        </w:r>
        <w:r>
          <w:rPr>
            <w:noProof/>
            <w:webHidden/>
          </w:rPr>
          <w:fldChar w:fldCharType="begin"/>
        </w:r>
        <w:r>
          <w:rPr>
            <w:noProof/>
            <w:webHidden/>
          </w:rPr>
          <w:instrText xml:space="preserve"> PAGEREF _Toc146184169 \h </w:instrText>
        </w:r>
        <w:r>
          <w:rPr>
            <w:noProof/>
            <w:webHidden/>
          </w:rPr>
        </w:r>
        <w:r>
          <w:rPr>
            <w:noProof/>
            <w:webHidden/>
          </w:rPr>
          <w:fldChar w:fldCharType="separate"/>
        </w:r>
        <w:r>
          <w:rPr>
            <w:noProof/>
            <w:webHidden/>
          </w:rPr>
          <w:t>8</w:t>
        </w:r>
        <w:r>
          <w:rPr>
            <w:noProof/>
            <w:webHidden/>
          </w:rPr>
          <w:fldChar w:fldCharType="end"/>
        </w:r>
      </w:hyperlink>
    </w:p>
    <w:p w14:paraId="5ABE8019" w14:textId="23447E7B" w:rsidR="00D345A0" w:rsidRDefault="00D345A0">
      <w:pPr>
        <w:pStyle w:val="Verzeichnis2"/>
        <w:tabs>
          <w:tab w:val="right" w:leader="dot" w:pos="9062"/>
        </w:tabs>
        <w:rPr>
          <w:rFonts w:cstheme="minorBidi"/>
          <w:i w:val="0"/>
          <w:iCs w:val="0"/>
          <w:noProof/>
          <w:kern w:val="2"/>
          <w:sz w:val="24"/>
          <w:szCs w:val="24"/>
          <w14:ligatures w14:val="standardContextual"/>
        </w:rPr>
      </w:pPr>
      <w:hyperlink w:anchor="_Toc146184170" w:history="1">
        <w:r w:rsidRPr="00371272">
          <w:rPr>
            <w:rStyle w:val="Hyperlink"/>
            <w:rFonts w:cstheme="minorHAnsi"/>
            <w:noProof/>
          </w:rPr>
          <w:t>Basismaßnahmen</w:t>
        </w:r>
        <w:r>
          <w:rPr>
            <w:noProof/>
            <w:webHidden/>
          </w:rPr>
          <w:tab/>
        </w:r>
        <w:r>
          <w:rPr>
            <w:noProof/>
            <w:webHidden/>
          </w:rPr>
          <w:fldChar w:fldCharType="begin"/>
        </w:r>
        <w:r>
          <w:rPr>
            <w:noProof/>
            <w:webHidden/>
          </w:rPr>
          <w:instrText xml:space="preserve"> PAGEREF _Toc146184170 \h </w:instrText>
        </w:r>
        <w:r>
          <w:rPr>
            <w:noProof/>
            <w:webHidden/>
          </w:rPr>
        </w:r>
        <w:r>
          <w:rPr>
            <w:noProof/>
            <w:webHidden/>
          </w:rPr>
          <w:fldChar w:fldCharType="separate"/>
        </w:r>
        <w:r>
          <w:rPr>
            <w:noProof/>
            <w:webHidden/>
          </w:rPr>
          <w:t>8</w:t>
        </w:r>
        <w:r>
          <w:rPr>
            <w:noProof/>
            <w:webHidden/>
          </w:rPr>
          <w:fldChar w:fldCharType="end"/>
        </w:r>
      </w:hyperlink>
    </w:p>
    <w:p w14:paraId="59452941" w14:textId="45ED90AC" w:rsidR="00D345A0" w:rsidRDefault="00D345A0">
      <w:pPr>
        <w:pStyle w:val="Verzeichnis3"/>
        <w:tabs>
          <w:tab w:val="right" w:leader="dot" w:pos="9062"/>
        </w:tabs>
        <w:rPr>
          <w:rFonts w:cstheme="minorBidi"/>
          <w:noProof/>
          <w:kern w:val="2"/>
          <w:sz w:val="24"/>
          <w:szCs w:val="24"/>
          <w14:ligatures w14:val="standardContextual"/>
        </w:rPr>
      </w:pPr>
      <w:hyperlink w:anchor="_Toc146184171" w:history="1">
        <w:r w:rsidRPr="00371272">
          <w:rPr>
            <w:rStyle w:val="Hyperlink"/>
            <w:rFonts w:cstheme="minorHAnsi"/>
            <w:noProof/>
          </w:rPr>
          <w:t>Regelung für die Einrichtung von Benutzern und Benutzergruppen (ORP.4.A1)</w:t>
        </w:r>
        <w:r>
          <w:rPr>
            <w:noProof/>
            <w:webHidden/>
          </w:rPr>
          <w:tab/>
        </w:r>
        <w:r>
          <w:rPr>
            <w:noProof/>
            <w:webHidden/>
          </w:rPr>
          <w:fldChar w:fldCharType="begin"/>
        </w:r>
        <w:r>
          <w:rPr>
            <w:noProof/>
            <w:webHidden/>
          </w:rPr>
          <w:instrText xml:space="preserve"> PAGEREF _Toc146184171 \h </w:instrText>
        </w:r>
        <w:r>
          <w:rPr>
            <w:noProof/>
            <w:webHidden/>
          </w:rPr>
        </w:r>
        <w:r>
          <w:rPr>
            <w:noProof/>
            <w:webHidden/>
          </w:rPr>
          <w:fldChar w:fldCharType="separate"/>
        </w:r>
        <w:r>
          <w:rPr>
            <w:noProof/>
            <w:webHidden/>
          </w:rPr>
          <w:t>8</w:t>
        </w:r>
        <w:r>
          <w:rPr>
            <w:noProof/>
            <w:webHidden/>
          </w:rPr>
          <w:fldChar w:fldCharType="end"/>
        </w:r>
      </w:hyperlink>
    </w:p>
    <w:p w14:paraId="4D4C8B36" w14:textId="3DD060F7" w:rsidR="00D345A0" w:rsidRDefault="00D345A0">
      <w:pPr>
        <w:pStyle w:val="Verzeichnis3"/>
        <w:tabs>
          <w:tab w:val="right" w:leader="dot" w:pos="9062"/>
        </w:tabs>
        <w:rPr>
          <w:rFonts w:cstheme="minorBidi"/>
          <w:noProof/>
          <w:kern w:val="2"/>
          <w:sz w:val="24"/>
          <w:szCs w:val="24"/>
          <w14:ligatures w14:val="standardContextual"/>
        </w:rPr>
      </w:pPr>
      <w:hyperlink w:anchor="_Toc146184172" w:history="1">
        <w:r w:rsidRPr="00371272">
          <w:rPr>
            <w:rStyle w:val="Hyperlink"/>
            <w:rFonts w:cstheme="minorHAnsi"/>
            <w:noProof/>
          </w:rPr>
          <w:t>Regelung für Einrichtung, Änderung und Entzug von Berechtigungen (ORP.4.A2)</w:t>
        </w:r>
        <w:r>
          <w:rPr>
            <w:noProof/>
            <w:webHidden/>
          </w:rPr>
          <w:tab/>
        </w:r>
        <w:r>
          <w:rPr>
            <w:noProof/>
            <w:webHidden/>
          </w:rPr>
          <w:fldChar w:fldCharType="begin"/>
        </w:r>
        <w:r>
          <w:rPr>
            <w:noProof/>
            <w:webHidden/>
          </w:rPr>
          <w:instrText xml:space="preserve"> PAGEREF _Toc146184172 \h </w:instrText>
        </w:r>
        <w:r>
          <w:rPr>
            <w:noProof/>
            <w:webHidden/>
          </w:rPr>
        </w:r>
        <w:r>
          <w:rPr>
            <w:noProof/>
            <w:webHidden/>
          </w:rPr>
          <w:fldChar w:fldCharType="separate"/>
        </w:r>
        <w:r>
          <w:rPr>
            <w:noProof/>
            <w:webHidden/>
          </w:rPr>
          <w:t>8</w:t>
        </w:r>
        <w:r>
          <w:rPr>
            <w:noProof/>
            <w:webHidden/>
          </w:rPr>
          <w:fldChar w:fldCharType="end"/>
        </w:r>
      </w:hyperlink>
    </w:p>
    <w:p w14:paraId="0C858657" w14:textId="720F5D37" w:rsidR="00D345A0" w:rsidRDefault="00D345A0">
      <w:pPr>
        <w:pStyle w:val="Verzeichnis3"/>
        <w:tabs>
          <w:tab w:val="right" w:leader="dot" w:pos="9062"/>
        </w:tabs>
        <w:rPr>
          <w:rFonts w:cstheme="minorBidi"/>
          <w:noProof/>
          <w:kern w:val="2"/>
          <w:sz w:val="24"/>
          <w:szCs w:val="24"/>
          <w14:ligatures w14:val="standardContextual"/>
        </w:rPr>
      </w:pPr>
      <w:hyperlink w:anchor="_Toc146184173" w:history="1">
        <w:r w:rsidRPr="00371272">
          <w:rPr>
            <w:rStyle w:val="Hyperlink"/>
            <w:rFonts w:cstheme="minorHAnsi"/>
            <w:noProof/>
          </w:rPr>
          <w:t>Dokumentation der Benutzerkennungen und Rechteprofile (ORP.4.A3)</w:t>
        </w:r>
        <w:r>
          <w:rPr>
            <w:noProof/>
            <w:webHidden/>
          </w:rPr>
          <w:tab/>
        </w:r>
        <w:r>
          <w:rPr>
            <w:noProof/>
            <w:webHidden/>
          </w:rPr>
          <w:fldChar w:fldCharType="begin"/>
        </w:r>
        <w:r>
          <w:rPr>
            <w:noProof/>
            <w:webHidden/>
          </w:rPr>
          <w:instrText xml:space="preserve"> PAGEREF _Toc146184173 \h </w:instrText>
        </w:r>
        <w:r>
          <w:rPr>
            <w:noProof/>
            <w:webHidden/>
          </w:rPr>
        </w:r>
        <w:r>
          <w:rPr>
            <w:noProof/>
            <w:webHidden/>
          </w:rPr>
          <w:fldChar w:fldCharType="separate"/>
        </w:r>
        <w:r>
          <w:rPr>
            <w:noProof/>
            <w:webHidden/>
          </w:rPr>
          <w:t>8</w:t>
        </w:r>
        <w:r>
          <w:rPr>
            <w:noProof/>
            <w:webHidden/>
          </w:rPr>
          <w:fldChar w:fldCharType="end"/>
        </w:r>
      </w:hyperlink>
    </w:p>
    <w:p w14:paraId="797F6469" w14:textId="1A795EEF" w:rsidR="00D345A0" w:rsidRDefault="00D345A0">
      <w:pPr>
        <w:pStyle w:val="Verzeichnis3"/>
        <w:tabs>
          <w:tab w:val="right" w:leader="dot" w:pos="9062"/>
        </w:tabs>
        <w:rPr>
          <w:rFonts w:cstheme="minorBidi"/>
          <w:noProof/>
          <w:kern w:val="2"/>
          <w:sz w:val="24"/>
          <w:szCs w:val="24"/>
          <w14:ligatures w14:val="standardContextual"/>
        </w:rPr>
      </w:pPr>
      <w:hyperlink w:anchor="_Toc146184174" w:history="1">
        <w:r w:rsidRPr="00371272">
          <w:rPr>
            <w:rStyle w:val="Hyperlink"/>
            <w:rFonts w:cstheme="minorHAnsi"/>
            <w:noProof/>
          </w:rPr>
          <w:t>Aufgabenverteilung und Funktionstrennung (ORP.4.A4)</w:t>
        </w:r>
        <w:r>
          <w:rPr>
            <w:noProof/>
            <w:webHidden/>
          </w:rPr>
          <w:tab/>
        </w:r>
        <w:r>
          <w:rPr>
            <w:noProof/>
            <w:webHidden/>
          </w:rPr>
          <w:fldChar w:fldCharType="begin"/>
        </w:r>
        <w:r>
          <w:rPr>
            <w:noProof/>
            <w:webHidden/>
          </w:rPr>
          <w:instrText xml:space="preserve"> PAGEREF _Toc146184174 \h </w:instrText>
        </w:r>
        <w:r>
          <w:rPr>
            <w:noProof/>
            <w:webHidden/>
          </w:rPr>
        </w:r>
        <w:r>
          <w:rPr>
            <w:noProof/>
            <w:webHidden/>
          </w:rPr>
          <w:fldChar w:fldCharType="separate"/>
        </w:r>
        <w:r>
          <w:rPr>
            <w:noProof/>
            <w:webHidden/>
          </w:rPr>
          <w:t>8</w:t>
        </w:r>
        <w:r>
          <w:rPr>
            <w:noProof/>
            <w:webHidden/>
          </w:rPr>
          <w:fldChar w:fldCharType="end"/>
        </w:r>
      </w:hyperlink>
    </w:p>
    <w:p w14:paraId="273C01D0" w14:textId="2680806C" w:rsidR="00D345A0" w:rsidRDefault="00D345A0">
      <w:pPr>
        <w:pStyle w:val="Verzeichnis3"/>
        <w:tabs>
          <w:tab w:val="right" w:leader="dot" w:pos="9062"/>
        </w:tabs>
        <w:rPr>
          <w:rFonts w:cstheme="minorBidi"/>
          <w:noProof/>
          <w:kern w:val="2"/>
          <w:sz w:val="24"/>
          <w:szCs w:val="24"/>
          <w14:ligatures w14:val="standardContextual"/>
        </w:rPr>
      </w:pPr>
      <w:hyperlink w:anchor="_Toc146184175" w:history="1">
        <w:r w:rsidRPr="00371272">
          <w:rPr>
            <w:rStyle w:val="Hyperlink"/>
            <w:rFonts w:cstheme="minorHAnsi"/>
            <w:noProof/>
          </w:rPr>
          <w:t>Vergabe von Zutrittsberechtigungen (ORP.4.A5)</w:t>
        </w:r>
        <w:r>
          <w:rPr>
            <w:noProof/>
            <w:webHidden/>
          </w:rPr>
          <w:tab/>
        </w:r>
        <w:r>
          <w:rPr>
            <w:noProof/>
            <w:webHidden/>
          </w:rPr>
          <w:fldChar w:fldCharType="begin"/>
        </w:r>
        <w:r>
          <w:rPr>
            <w:noProof/>
            <w:webHidden/>
          </w:rPr>
          <w:instrText xml:space="preserve"> PAGEREF _Toc146184175 \h </w:instrText>
        </w:r>
        <w:r>
          <w:rPr>
            <w:noProof/>
            <w:webHidden/>
          </w:rPr>
        </w:r>
        <w:r>
          <w:rPr>
            <w:noProof/>
            <w:webHidden/>
          </w:rPr>
          <w:fldChar w:fldCharType="separate"/>
        </w:r>
        <w:r>
          <w:rPr>
            <w:noProof/>
            <w:webHidden/>
          </w:rPr>
          <w:t>8</w:t>
        </w:r>
        <w:r>
          <w:rPr>
            <w:noProof/>
            <w:webHidden/>
          </w:rPr>
          <w:fldChar w:fldCharType="end"/>
        </w:r>
      </w:hyperlink>
    </w:p>
    <w:p w14:paraId="441E512B" w14:textId="3E6FD337" w:rsidR="00D345A0" w:rsidRDefault="00D345A0">
      <w:pPr>
        <w:pStyle w:val="Verzeichnis3"/>
        <w:tabs>
          <w:tab w:val="right" w:leader="dot" w:pos="9062"/>
        </w:tabs>
        <w:rPr>
          <w:rFonts w:cstheme="minorBidi"/>
          <w:noProof/>
          <w:kern w:val="2"/>
          <w:sz w:val="24"/>
          <w:szCs w:val="24"/>
          <w14:ligatures w14:val="standardContextual"/>
        </w:rPr>
      </w:pPr>
      <w:hyperlink w:anchor="_Toc146184176" w:history="1">
        <w:r w:rsidRPr="00371272">
          <w:rPr>
            <w:rStyle w:val="Hyperlink"/>
            <w:rFonts w:cstheme="minorHAnsi"/>
            <w:noProof/>
          </w:rPr>
          <w:t>Vergabe von Zugangsberechtigungen (ORP.4.A6)</w:t>
        </w:r>
        <w:r>
          <w:rPr>
            <w:noProof/>
            <w:webHidden/>
          </w:rPr>
          <w:tab/>
        </w:r>
        <w:r>
          <w:rPr>
            <w:noProof/>
            <w:webHidden/>
          </w:rPr>
          <w:fldChar w:fldCharType="begin"/>
        </w:r>
        <w:r>
          <w:rPr>
            <w:noProof/>
            <w:webHidden/>
          </w:rPr>
          <w:instrText xml:space="preserve"> PAGEREF _Toc146184176 \h </w:instrText>
        </w:r>
        <w:r>
          <w:rPr>
            <w:noProof/>
            <w:webHidden/>
          </w:rPr>
        </w:r>
        <w:r>
          <w:rPr>
            <w:noProof/>
            <w:webHidden/>
          </w:rPr>
          <w:fldChar w:fldCharType="separate"/>
        </w:r>
        <w:r>
          <w:rPr>
            <w:noProof/>
            <w:webHidden/>
          </w:rPr>
          <w:t>9</w:t>
        </w:r>
        <w:r>
          <w:rPr>
            <w:noProof/>
            <w:webHidden/>
          </w:rPr>
          <w:fldChar w:fldCharType="end"/>
        </w:r>
      </w:hyperlink>
    </w:p>
    <w:p w14:paraId="5A1CB8D5" w14:textId="452C69D0" w:rsidR="00D345A0" w:rsidRDefault="00D345A0">
      <w:pPr>
        <w:pStyle w:val="Verzeichnis3"/>
        <w:tabs>
          <w:tab w:val="right" w:leader="dot" w:pos="9062"/>
        </w:tabs>
        <w:rPr>
          <w:rFonts w:cstheme="minorBidi"/>
          <w:noProof/>
          <w:kern w:val="2"/>
          <w:sz w:val="24"/>
          <w:szCs w:val="24"/>
          <w14:ligatures w14:val="standardContextual"/>
        </w:rPr>
      </w:pPr>
      <w:hyperlink w:anchor="_Toc146184177" w:history="1">
        <w:r w:rsidRPr="00371272">
          <w:rPr>
            <w:rStyle w:val="Hyperlink"/>
            <w:rFonts w:cstheme="minorHAnsi"/>
            <w:noProof/>
          </w:rPr>
          <w:t>Vergabe von Zugriffsrechten (ORP.4.A7)</w:t>
        </w:r>
        <w:r>
          <w:rPr>
            <w:noProof/>
            <w:webHidden/>
          </w:rPr>
          <w:tab/>
        </w:r>
        <w:r>
          <w:rPr>
            <w:noProof/>
            <w:webHidden/>
          </w:rPr>
          <w:fldChar w:fldCharType="begin"/>
        </w:r>
        <w:r>
          <w:rPr>
            <w:noProof/>
            <w:webHidden/>
          </w:rPr>
          <w:instrText xml:space="preserve"> PAGEREF _Toc146184177 \h </w:instrText>
        </w:r>
        <w:r>
          <w:rPr>
            <w:noProof/>
            <w:webHidden/>
          </w:rPr>
        </w:r>
        <w:r>
          <w:rPr>
            <w:noProof/>
            <w:webHidden/>
          </w:rPr>
          <w:fldChar w:fldCharType="separate"/>
        </w:r>
        <w:r>
          <w:rPr>
            <w:noProof/>
            <w:webHidden/>
          </w:rPr>
          <w:t>9</w:t>
        </w:r>
        <w:r>
          <w:rPr>
            <w:noProof/>
            <w:webHidden/>
          </w:rPr>
          <w:fldChar w:fldCharType="end"/>
        </w:r>
      </w:hyperlink>
    </w:p>
    <w:p w14:paraId="1AEBB7E5" w14:textId="4B975600" w:rsidR="00D345A0" w:rsidRDefault="00D345A0">
      <w:pPr>
        <w:pStyle w:val="Verzeichnis3"/>
        <w:tabs>
          <w:tab w:val="right" w:leader="dot" w:pos="9062"/>
        </w:tabs>
        <w:rPr>
          <w:rFonts w:cstheme="minorBidi"/>
          <w:noProof/>
          <w:kern w:val="2"/>
          <w:sz w:val="24"/>
          <w:szCs w:val="24"/>
          <w14:ligatures w14:val="standardContextual"/>
        </w:rPr>
      </w:pPr>
      <w:hyperlink w:anchor="_Toc146184178" w:history="1">
        <w:r w:rsidRPr="00371272">
          <w:rPr>
            <w:rStyle w:val="Hyperlink"/>
            <w:rFonts w:cstheme="minorHAnsi"/>
            <w:noProof/>
          </w:rPr>
          <w:t>Regelung des Passwortgebrauchs (ORP.4.A8)</w:t>
        </w:r>
        <w:r>
          <w:rPr>
            <w:noProof/>
            <w:webHidden/>
          </w:rPr>
          <w:tab/>
        </w:r>
        <w:r>
          <w:rPr>
            <w:noProof/>
            <w:webHidden/>
          </w:rPr>
          <w:fldChar w:fldCharType="begin"/>
        </w:r>
        <w:r>
          <w:rPr>
            <w:noProof/>
            <w:webHidden/>
          </w:rPr>
          <w:instrText xml:space="preserve"> PAGEREF _Toc146184178 \h </w:instrText>
        </w:r>
        <w:r>
          <w:rPr>
            <w:noProof/>
            <w:webHidden/>
          </w:rPr>
        </w:r>
        <w:r>
          <w:rPr>
            <w:noProof/>
            <w:webHidden/>
          </w:rPr>
          <w:fldChar w:fldCharType="separate"/>
        </w:r>
        <w:r>
          <w:rPr>
            <w:noProof/>
            <w:webHidden/>
          </w:rPr>
          <w:t>9</w:t>
        </w:r>
        <w:r>
          <w:rPr>
            <w:noProof/>
            <w:webHidden/>
          </w:rPr>
          <w:fldChar w:fldCharType="end"/>
        </w:r>
      </w:hyperlink>
    </w:p>
    <w:p w14:paraId="5FFA90F9" w14:textId="18034EC2" w:rsidR="00D345A0" w:rsidRDefault="00D345A0">
      <w:pPr>
        <w:pStyle w:val="Verzeichnis3"/>
        <w:tabs>
          <w:tab w:val="right" w:leader="dot" w:pos="9062"/>
        </w:tabs>
        <w:rPr>
          <w:rFonts w:cstheme="minorBidi"/>
          <w:noProof/>
          <w:kern w:val="2"/>
          <w:sz w:val="24"/>
          <w:szCs w:val="24"/>
          <w14:ligatures w14:val="standardContextual"/>
        </w:rPr>
      </w:pPr>
      <w:hyperlink w:anchor="_Toc146184179" w:history="1">
        <w:r w:rsidRPr="00371272">
          <w:rPr>
            <w:rStyle w:val="Hyperlink"/>
            <w:rFonts w:cstheme="minorHAnsi"/>
            <w:noProof/>
          </w:rPr>
          <w:t>Identifikation und Authentisierung (ORP.4.A9)</w:t>
        </w:r>
        <w:r>
          <w:rPr>
            <w:noProof/>
            <w:webHidden/>
          </w:rPr>
          <w:tab/>
        </w:r>
        <w:r>
          <w:rPr>
            <w:noProof/>
            <w:webHidden/>
          </w:rPr>
          <w:fldChar w:fldCharType="begin"/>
        </w:r>
        <w:r>
          <w:rPr>
            <w:noProof/>
            <w:webHidden/>
          </w:rPr>
          <w:instrText xml:space="preserve"> PAGEREF _Toc146184179 \h </w:instrText>
        </w:r>
        <w:r>
          <w:rPr>
            <w:noProof/>
            <w:webHidden/>
          </w:rPr>
        </w:r>
        <w:r>
          <w:rPr>
            <w:noProof/>
            <w:webHidden/>
          </w:rPr>
          <w:fldChar w:fldCharType="separate"/>
        </w:r>
        <w:r>
          <w:rPr>
            <w:noProof/>
            <w:webHidden/>
          </w:rPr>
          <w:t>10</w:t>
        </w:r>
        <w:r>
          <w:rPr>
            <w:noProof/>
            <w:webHidden/>
          </w:rPr>
          <w:fldChar w:fldCharType="end"/>
        </w:r>
      </w:hyperlink>
    </w:p>
    <w:p w14:paraId="2A9896EC" w14:textId="001881B8" w:rsidR="00D345A0" w:rsidRDefault="00D345A0">
      <w:pPr>
        <w:pStyle w:val="Verzeichnis3"/>
        <w:tabs>
          <w:tab w:val="right" w:leader="dot" w:pos="9062"/>
        </w:tabs>
        <w:rPr>
          <w:rFonts w:cstheme="minorBidi"/>
          <w:noProof/>
          <w:kern w:val="2"/>
          <w:sz w:val="24"/>
          <w:szCs w:val="24"/>
          <w14:ligatures w14:val="standardContextual"/>
        </w:rPr>
      </w:pPr>
      <w:hyperlink w:anchor="_Toc146184180" w:history="1">
        <w:r w:rsidRPr="00371272">
          <w:rPr>
            <w:rStyle w:val="Hyperlink"/>
            <w:rFonts w:cstheme="minorHAnsi"/>
            <w:noProof/>
          </w:rPr>
          <w:t>Regelung zur Passwortqualität (ORP.4.A22)</w:t>
        </w:r>
        <w:r>
          <w:rPr>
            <w:noProof/>
            <w:webHidden/>
          </w:rPr>
          <w:tab/>
        </w:r>
        <w:r>
          <w:rPr>
            <w:noProof/>
            <w:webHidden/>
          </w:rPr>
          <w:fldChar w:fldCharType="begin"/>
        </w:r>
        <w:r>
          <w:rPr>
            <w:noProof/>
            <w:webHidden/>
          </w:rPr>
          <w:instrText xml:space="preserve"> PAGEREF _Toc146184180 \h </w:instrText>
        </w:r>
        <w:r>
          <w:rPr>
            <w:noProof/>
            <w:webHidden/>
          </w:rPr>
        </w:r>
        <w:r>
          <w:rPr>
            <w:noProof/>
            <w:webHidden/>
          </w:rPr>
          <w:fldChar w:fldCharType="separate"/>
        </w:r>
        <w:r>
          <w:rPr>
            <w:noProof/>
            <w:webHidden/>
          </w:rPr>
          <w:t>10</w:t>
        </w:r>
        <w:r>
          <w:rPr>
            <w:noProof/>
            <w:webHidden/>
          </w:rPr>
          <w:fldChar w:fldCharType="end"/>
        </w:r>
      </w:hyperlink>
    </w:p>
    <w:p w14:paraId="3AE295E1" w14:textId="365DE22F" w:rsidR="00D345A0" w:rsidRDefault="00D345A0">
      <w:pPr>
        <w:pStyle w:val="Verzeichnis3"/>
        <w:tabs>
          <w:tab w:val="right" w:leader="dot" w:pos="9062"/>
        </w:tabs>
        <w:rPr>
          <w:rFonts w:cstheme="minorBidi"/>
          <w:noProof/>
          <w:kern w:val="2"/>
          <w:sz w:val="24"/>
          <w:szCs w:val="24"/>
          <w14:ligatures w14:val="standardContextual"/>
        </w:rPr>
      </w:pPr>
      <w:hyperlink w:anchor="_Toc146184181" w:history="1">
        <w:r w:rsidRPr="00371272">
          <w:rPr>
            <w:rStyle w:val="Hyperlink"/>
            <w:rFonts w:cstheme="minorHAnsi"/>
            <w:noProof/>
          </w:rPr>
          <w:t>Regelung für Passwort-verarbeitende Anwendungen und IT-Systeme (ORP.4.A23)</w:t>
        </w:r>
        <w:r>
          <w:rPr>
            <w:noProof/>
            <w:webHidden/>
          </w:rPr>
          <w:tab/>
        </w:r>
        <w:r>
          <w:rPr>
            <w:noProof/>
            <w:webHidden/>
          </w:rPr>
          <w:fldChar w:fldCharType="begin"/>
        </w:r>
        <w:r>
          <w:rPr>
            <w:noProof/>
            <w:webHidden/>
          </w:rPr>
          <w:instrText xml:space="preserve"> PAGEREF _Toc146184181 \h </w:instrText>
        </w:r>
        <w:r>
          <w:rPr>
            <w:noProof/>
            <w:webHidden/>
          </w:rPr>
        </w:r>
        <w:r>
          <w:rPr>
            <w:noProof/>
            <w:webHidden/>
          </w:rPr>
          <w:fldChar w:fldCharType="separate"/>
        </w:r>
        <w:r>
          <w:rPr>
            <w:noProof/>
            <w:webHidden/>
          </w:rPr>
          <w:t>10</w:t>
        </w:r>
        <w:r>
          <w:rPr>
            <w:noProof/>
            <w:webHidden/>
          </w:rPr>
          <w:fldChar w:fldCharType="end"/>
        </w:r>
      </w:hyperlink>
    </w:p>
    <w:p w14:paraId="219CB0C8" w14:textId="4C313BAA" w:rsidR="00D345A0" w:rsidRDefault="00D345A0">
      <w:pPr>
        <w:pStyle w:val="Verzeichnis2"/>
        <w:tabs>
          <w:tab w:val="right" w:leader="dot" w:pos="9062"/>
        </w:tabs>
        <w:rPr>
          <w:rFonts w:cstheme="minorBidi"/>
          <w:i w:val="0"/>
          <w:iCs w:val="0"/>
          <w:noProof/>
          <w:kern w:val="2"/>
          <w:sz w:val="24"/>
          <w:szCs w:val="24"/>
          <w14:ligatures w14:val="standardContextual"/>
        </w:rPr>
      </w:pPr>
      <w:hyperlink w:anchor="_Toc146184182" w:history="1">
        <w:r w:rsidRPr="00371272">
          <w:rPr>
            <w:rStyle w:val="Hyperlink"/>
            <w:rFonts w:cstheme="minorHAnsi"/>
            <w:noProof/>
          </w:rPr>
          <w:t>Standardmaßnahmen</w:t>
        </w:r>
        <w:r>
          <w:rPr>
            <w:noProof/>
            <w:webHidden/>
          </w:rPr>
          <w:tab/>
        </w:r>
        <w:r>
          <w:rPr>
            <w:noProof/>
            <w:webHidden/>
          </w:rPr>
          <w:fldChar w:fldCharType="begin"/>
        </w:r>
        <w:r>
          <w:rPr>
            <w:noProof/>
            <w:webHidden/>
          </w:rPr>
          <w:instrText xml:space="preserve"> PAGEREF _Toc146184182 \h </w:instrText>
        </w:r>
        <w:r>
          <w:rPr>
            <w:noProof/>
            <w:webHidden/>
          </w:rPr>
        </w:r>
        <w:r>
          <w:rPr>
            <w:noProof/>
            <w:webHidden/>
          </w:rPr>
          <w:fldChar w:fldCharType="separate"/>
        </w:r>
        <w:r>
          <w:rPr>
            <w:noProof/>
            <w:webHidden/>
          </w:rPr>
          <w:t>10</w:t>
        </w:r>
        <w:r>
          <w:rPr>
            <w:noProof/>
            <w:webHidden/>
          </w:rPr>
          <w:fldChar w:fldCharType="end"/>
        </w:r>
      </w:hyperlink>
    </w:p>
    <w:p w14:paraId="1336AC8B" w14:textId="09DC0624" w:rsidR="00D345A0" w:rsidRDefault="00D345A0">
      <w:pPr>
        <w:pStyle w:val="Verzeichnis3"/>
        <w:tabs>
          <w:tab w:val="right" w:leader="dot" w:pos="9062"/>
        </w:tabs>
        <w:rPr>
          <w:rFonts w:cstheme="minorBidi"/>
          <w:noProof/>
          <w:kern w:val="2"/>
          <w:sz w:val="24"/>
          <w:szCs w:val="24"/>
          <w14:ligatures w14:val="standardContextual"/>
        </w:rPr>
      </w:pPr>
      <w:hyperlink w:anchor="_Toc146184183" w:history="1">
        <w:r w:rsidRPr="00371272">
          <w:rPr>
            <w:rStyle w:val="Hyperlink"/>
            <w:rFonts w:cstheme="minorHAnsi"/>
            <w:noProof/>
          </w:rPr>
          <w:t>Schutz von Benutzerkennungen mit weitreichenden Berechtigungen (ORP.4.A10)</w:t>
        </w:r>
        <w:r>
          <w:rPr>
            <w:noProof/>
            <w:webHidden/>
          </w:rPr>
          <w:tab/>
        </w:r>
        <w:r>
          <w:rPr>
            <w:noProof/>
            <w:webHidden/>
          </w:rPr>
          <w:fldChar w:fldCharType="begin"/>
        </w:r>
        <w:r>
          <w:rPr>
            <w:noProof/>
            <w:webHidden/>
          </w:rPr>
          <w:instrText xml:space="preserve"> PAGEREF _Toc146184183 \h </w:instrText>
        </w:r>
        <w:r>
          <w:rPr>
            <w:noProof/>
            <w:webHidden/>
          </w:rPr>
        </w:r>
        <w:r>
          <w:rPr>
            <w:noProof/>
            <w:webHidden/>
          </w:rPr>
          <w:fldChar w:fldCharType="separate"/>
        </w:r>
        <w:r>
          <w:rPr>
            <w:noProof/>
            <w:webHidden/>
          </w:rPr>
          <w:t>11</w:t>
        </w:r>
        <w:r>
          <w:rPr>
            <w:noProof/>
            <w:webHidden/>
          </w:rPr>
          <w:fldChar w:fldCharType="end"/>
        </w:r>
      </w:hyperlink>
    </w:p>
    <w:p w14:paraId="338619B4" w14:textId="77DCBDEF" w:rsidR="00D345A0" w:rsidRDefault="00D345A0">
      <w:pPr>
        <w:pStyle w:val="Verzeichnis3"/>
        <w:tabs>
          <w:tab w:val="right" w:leader="dot" w:pos="9062"/>
        </w:tabs>
        <w:rPr>
          <w:rFonts w:cstheme="minorBidi"/>
          <w:noProof/>
          <w:kern w:val="2"/>
          <w:sz w:val="24"/>
          <w:szCs w:val="24"/>
          <w14:ligatures w14:val="standardContextual"/>
        </w:rPr>
      </w:pPr>
      <w:hyperlink w:anchor="_Toc146184184" w:history="1">
        <w:r w:rsidRPr="00371272">
          <w:rPr>
            <w:rStyle w:val="Hyperlink"/>
            <w:rFonts w:cstheme="minorHAnsi"/>
            <w:noProof/>
          </w:rPr>
          <w:t>Zurücksetzen von Passwörtern (ORP.4.A11)</w:t>
        </w:r>
        <w:r>
          <w:rPr>
            <w:noProof/>
            <w:webHidden/>
          </w:rPr>
          <w:tab/>
        </w:r>
        <w:r>
          <w:rPr>
            <w:noProof/>
            <w:webHidden/>
          </w:rPr>
          <w:fldChar w:fldCharType="begin"/>
        </w:r>
        <w:r>
          <w:rPr>
            <w:noProof/>
            <w:webHidden/>
          </w:rPr>
          <w:instrText xml:space="preserve"> PAGEREF _Toc146184184 \h </w:instrText>
        </w:r>
        <w:r>
          <w:rPr>
            <w:noProof/>
            <w:webHidden/>
          </w:rPr>
        </w:r>
        <w:r>
          <w:rPr>
            <w:noProof/>
            <w:webHidden/>
          </w:rPr>
          <w:fldChar w:fldCharType="separate"/>
        </w:r>
        <w:r>
          <w:rPr>
            <w:noProof/>
            <w:webHidden/>
          </w:rPr>
          <w:t>11</w:t>
        </w:r>
        <w:r>
          <w:rPr>
            <w:noProof/>
            <w:webHidden/>
          </w:rPr>
          <w:fldChar w:fldCharType="end"/>
        </w:r>
      </w:hyperlink>
    </w:p>
    <w:p w14:paraId="3A94D3A0" w14:textId="2F87A616" w:rsidR="00D345A0" w:rsidRDefault="00D345A0">
      <w:pPr>
        <w:pStyle w:val="Verzeichnis3"/>
        <w:tabs>
          <w:tab w:val="right" w:leader="dot" w:pos="9062"/>
        </w:tabs>
        <w:rPr>
          <w:rFonts w:cstheme="minorBidi"/>
          <w:noProof/>
          <w:kern w:val="2"/>
          <w:sz w:val="24"/>
          <w:szCs w:val="24"/>
          <w14:ligatures w14:val="standardContextual"/>
        </w:rPr>
      </w:pPr>
      <w:hyperlink w:anchor="_Toc146184185" w:history="1">
        <w:r w:rsidRPr="00371272">
          <w:rPr>
            <w:rStyle w:val="Hyperlink"/>
            <w:rFonts w:cstheme="minorHAnsi"/>
            <w:noProof/>
          </w:rPr>
          <w:t>Entwicklung eines Authentisierungskonzeptes für IT-Systeme und Anwendungen (ORP.4.A12)</w:t>
        </w:r>
        <w:r>
          <w:rPr>
            <w:noProof/>
            <w:webHidden/>
          </w:rPr>
          <w:tab/>
        </w:r>
        <w:r>
          <w:rPr>
            <w:noProof/>
            <w:webHidden/>
          </w:rPr>
          <w:fldChar w:fldCharType="begin"/>
        </w:r>
        <w:r>
          <w:rPr>
            <w:noProof/>
            <w:webHidden/>
          </w:rPr>
          <w:instrText xml:space="preserve"> PAGEREF _Toc146184185 \h </w:instrText>
        </w:r>
        <w:r>
          <w:rPr>
            <w:noProof/>
            <w:webHidden/>
          </w:rPr>
        </w:r>
        <w:r>
          <w:rPr>
            <w:noProof/>
            <w:webHidden/>
          </w:rPr>
          <w:fldChar w:fldCharType="separate"/>
        </w:r>
        <w:r>
          <w:rPr>
            <w:noProof/>
            <w:webHidden/>
          </w:rPr>
          <w:t>11</w:t>
        </w:r>
        <w:r>
          <w:rPr>
            <w:noProof/>
            <w:webHidden/>
          </w:rPr>
          <w:fldChar w:fldCharType="end"/>
        </w:r>
      </w:hyperlink>
    </w:p>
    <w:p w14:paraId="7A8774AB" w14:textId="282D1D4A" w:rsidR="00D345A0" w:rsidRDefault="00D345A0">
      <w:pPr>
        <w:pStyle w:val="Verzeichnis3"/>
        <w:tabs>
          <w:tab w:val="right" w:leader="dot" w:pos="9062"/>
        </w:tabs>
        <w:rPr>
          <w:rFonts w:cstheme="minorBidi"/>
          <w:noProof/>
          <w:kern w:val="2"/>
          <w:sz w:val="24"/>
          <w:szCs w:val="24"/>
          <w14:ligatures w14:val="standardContextual"/>
        </w:rPr>
      </w:pPr>
      <w:hyperlink w:anchor="_Toc146184186" w:history="1">
        <w:r w:rsidRPr="00371272">
          <w:rPr>
            <w:rStyle w:val="Hyperlink"/>
            <w:rFonts w:cstheme="minorHAnsi"/>
            <w:noProof/>
          </w:rPr>
          <w:t>Geeignete Auswahl von Authentisierungsmechanismen (ORP.4.A13)</w:t>
        </w:r>
        <w:r>
          <w:rPr>
            <w:noProof/>
            <w:webHidden/>
          </w:rPr>
          <w:tab/>
        </w:r>
        <w:r>
          <w:rPr>
            <w:noProof/>
            <w:webHidden/>
          </w:rPr>
          <w:fldChar w:fldCharType="begin"/>
        </w:r>
        <w:r>
          <w:rPr>
            <w:noProof/>
            <w:webHidden/>
          </w:rPr>
          <w:instrText xml:space="preserve"> PAGEREF _Toc146184186 \h </w:instrText>
        </w:r>
        <w:r>
          <w:rPr>
            <w:noProof/>
            <w:webHidden/>
          </w:rPr>
        </w:r>
        <w:r>
          <w:rPr>
            <w:noProof/>
            <w:webHidden/>
          </w:rPr>
          <w:fldChar w:fldCharType="separate"/>
        </w:r>
        <w:r>
          <w:rPr>
            <w:noProof/>
            <w:webHidden/>
          </w:rPr>
          <w:t>11</w:t>
        </w:r>
        <w:r>
          <w:rPr>
            <w:noProof/>
            <w:webHidden/>
          </w:rPr>
          <w:fldChar w:fldCharType="end"/>
        </w:r>
      </w:hyperlink>
    </w:p>
    <w:p w14:paraId="3993B244" w14:textId="429CBD71" w:rsidR="00D345A0" w:rsidRDefault="00D345A0">
      <w:pPr>
        <w:pStyle w:val="Verzeichnis3"/>
        <w:tabs>
          <w:tab w:val="right" w:leader="dot" w:pos="9062"/>
        </w:tabs>
        <w:rPr>
          <w:rFonts w:cstheme="minorBidi"/>
          <w:noProof/>
          <w:kern w:val="2"/>
          <w:sz w:val="24"/>
          <w:szCs w:val="24"/>
          <w14:ligatures w14:val="standardContextual"/>
        </w:rPr>
      </w:pPr>
      <w:hyperlink w:anchor="_Toc146184187" w:history="1">
        <w:r w:rsidRPr="00371272">
          <w:rPr>
            <w:rStyle w:val="Hyperlink"/>
            <w:rFonts w:cstheme="minorHAnsi"/>
            <w:noProof/>
          </w:rPr>
          <w:t>Kontrolle der Wirksamkeit der Benutzertrennung am IT-System bzw. Anwendung (ORP.4.A14)</w:t>
        </w:r>
        <w:r>
          <w:rPr>
            <w:noProof/>
            <w:webHidden/>
          </w:rPr>
          <w:tab/>
        </w:r>
        <w:r>
          <w:rPr>
            <w:noProof/>
            <w:webHidden/>
          </w:rPr>
          <w:fldChar w:fldCharType="begin"/>
        </w:r>
        <w:r>
          <w:rPr>
            <w:noProof/>
            <w:webHidden/>
          </w:rPr>
          <w:instrText xml:space="preserve"> PAGEREF _Toc146184187 \h </w:instrText>
        </w:r>
        <w:r>
          <w:rPr>
            <w:noProof/>
            <w:webHidden/>
          </w:rPr>
        </w:r>
        <w:r>
          <w:rPr>
            <w:noProof/>
            <w:webHidden/>
          </w:rPr>
          <w:fldChar w:fldCharType="separate"/>
        </w:r>
        <w:r>
          <w:rPr>
            <w:noProof/>
            <w:webHidden/>
          </w:rPr>
          <w:t>11</w:t>
        </w:r>
        <w:r>
          <w:rPr>
            <w:noProof/>
            <w:webHidden/>
          </w:rPr>
          <w:fldChar w:fldCharType="end"/>
        </w:r>
      </w:hyperlink>
    </w:p>
    <w:p w14:paraId="722AB524" w14:textId="4C7EC849" w:rsidR="00D345A0" w:rsidRDefault="00D345A0">
      <w:pPr>
        <w:pStyle w:val="Verzeichnis3"/>
        <w:tabs>
          <w:tab w:val="right" w:leader="dot" w:pos="9062"/>
        </w:tabs>
        <w:rPr>
          <w:rFonts w:cstheme="minorBidi"/>
          <w:noProof/>
          <w:kern w:val="2"/>
          <w:sz w:val="24"/>
          <w:szCs w:val="24"/>
          <w14:ligatures w14:val="standardContextual"/>
        </w:rPr>
      </w:pPr>
      <w:hyperlink w:anchor="_Toc146184188" w:history="1">
        <w:r w:rsidRPr="00371272">
          <w:rPr>
            <w:rStyle w:val="Hyperlink"/>
            <w:rFonts w:cstheme="minorHAnsi"/>
            <w:noProof/>
          </w:rPr>
          <w:t>Vorgehensweise und Konzeption der Prozesse beim Identitäts- und Berechtigungsmanagement (ORP.4.A15)</w:t>
        </w:r>
        <w:r>
          <w:rPr>
            <w:noProof/>
            <w:webHidden/>
          </w:rPr>
          <w:tab/>
        </w:r>
        <w:r>
          <w:rPr>
            <w:noProof/>
            <w:webHidden/>
          </w:rPr>
          <w:fldChar w:fldCharType="begin"/>
        </w:r>
        <w:r>
          <w:rPr>
            <w:noProof/>
            <w:webHidden/>
          </w:rPr>
          <w:instrText xml:space="preserve"> PAGEREF _Toc146184188 \h </w:instrText>
        </w:r>
        <w:r>
          <w:rPr>
            <w:noProof/>
            <w:webHidden/>
          </w:rPr>
        </w:r>
        <w:r>
          <w:rPr>
            <w:noProof/>
            <w:webHidden/>
          </w:rPr>
          <w:fldChar w:fldCharType="separate"/>
        </w:r>
        <w:r>
          <w:rPr>
            <w:noProof/>
            <w:webHidden/>
          </w:rPr>
          <w:t>11</w:t>
        </w:r>
        <w:r>
          <w:rPr>
            <w:noProof/>
            <w:webHidden/>
          </w:rPr>
          <w:fldChar w:fldCharType="end"/>
        </w:r>
      </w:hyperlink>
    </w:p>
    <w:p w14:paraId="6B740922" w14:textId="4CD0E71B" w:rsidR="00D345A0" w:rsidRDefault="00D345A0">
      <w:pPr>
        <w:pStyle w:val="Verzeichnis3"/>
        <w:tabs>
          <w:tab w:val="right" w:leader="dot" w:pos="9062"/>
        </w:tabs>
        <w:rPr>
          <w:rFonts w:cstheme="minorBidi"/>
          <w:noProof/>
          <w:kern w:val="2"/>
          <w:sz w:val="24"/>
          <w:szCs w:val="24"/>
          <w14:ligatures w14:val="standardContextual"/>
        </w:rPr>
      </w:pPr>
      <w:hyperlink w:anchor="_Toc146184189" w:history="1">
        <w:r w:rsidRPr="00371272">
          <w:rPr>
            <w:rStyle w:val="Hyperlink"/>
            <w:rFonts w:cstheme="minorHAnsi"/>
            <w:noProof/>
          </w:rPr>
          <w:t>Richtlinien für die Zugriffs- und Zugangskontrolle (ORP.4.A16)</w:t>
        </w:r>
        <w:r>
          <w:rPr>
            <w:noProof/>
            <w:webHidden/>
          </w:rPr>
          <w:tab/>
        </w:r>
        <w:r>
          <w:rPr>
            <w:noProof/>
            <w:webHidden/>
          </w:rPr>
          <w:fldChar w:fldCharType="begin"/>
        </w:r>
        <w:r>
          <w:rPr>
            <w:noProof/>
            <w:webHidden/>
          </w:rPr>
          <w:instrText xml:space="preserve"> PAGEREF _Toc146184189 \h </w:instrText>
        </w:r>
        <w:r>
          <w:rPr>
            <w:noProof/>
            <w:webHidden/>
          </w:rPr>
        </w:r>
        <w:r>
          <w:rPr>
            <w:noProof/>
            <w:webHidden/>
          </w:rPr>
          <w:fldChar w:fldCharType="separate"/>
        </w:r>
        <w:r>
          <w:rPr>
            <w:noProof/>
            <w:webHidden/>
          </w:rPr>
          <w:t>12</w:t>
        </w:r>
        <w:r>
          <w:rPr>
            <w:noProof/>
            <w:webHidden/>
          </w:rPr>
          <w:fldChar w:fldCharType="end"/>
        </w:r>
      </w:hyperlink>
    </w:p>
    <w:p w14:paraId="5D8F3C49" w14:textId="28A2AC15" w:rsidR="00D345A0" w:rsidRDefault="00D345A0">
      <w:pPr>
        <w:pStyle w:val="Verzeichnis3"/>
        <w:tabs>
          <w:tab w:val="right" w:leader="dot" w:pos="9062"/>
        </w:tabs>
        <w:rPr>
          <w:rFonts w:cstheme="minorBidi"/>
          <w:noProof/>
          <w:kern w:val="2"/>
          <w:sz w:val="24"/>
          <w:szCs w:val="24"/>
          <w14:ligatures w14:val="standardContextual"/>
        </w:rPr>
      </w:pPr>
      <w:hyperlink w:anchor="_Toc146184190" w:history="1">
        <w:r w:rsidRPr="00371272">
          <w:rPr>
            <w:rStyle w:val="Hyperlink"/>
            <w:rFonts w:cstheme="minorHAnsi"/>
            <w:noProof/>
          </w:rPr>
          <w:t>Geeignete Auswahl von Identitäts- und Berechtigungsmanagement-Systemen (ORP.4.A17)</w:t>
        </w:r>
        <w:r>
          <w:rPr>
            <w:noProof/>
            <w:webHidden/>
          </w:rPr>
          <w:tab/>
        </w:r>
        <w:r>
          <w:rPr>
            <w:noProof/>
            <w:webHidden/>
          </w:rPr>
          <w:fldChar w:fldCharType="begin"/>
        </w:r>
        <w:r>
          <w:rPr>
            <w:noProof/>
            <w:webHidden/>
          </w:rPr>
          <w:instrText xml:space="preserve"> PAGEREF _Toc146184190 \h </w:instrText>
        </w:r>
        <w:r>
          <w:rPr>
            <w:noProof/>
            <w:webHidden/>
          </w:rPr>
        </w:r>
        <w:r>
          <w:rPr>
            <w:noProof/>
            <w:webHidden/>
          </w:rPr>
          <w:fldChar w:fldCharType="separate"/>
        </w:r>
        <w:r>
          <w:rPr>
            <w:noProof/>
            <w:webHidden/>
          </w:rPr>
          <w:t>12</w:t>
        </w:r>
        <w:r>
          <w:rPr>
            <w:noProof/>
            <w:webHidden/>
          </w:rPr>
          <w:fldChar w:fldCharType="end"/>
        </w:r>
      </w:hyperlink>
    </w:p>
    <w:p w14:paraId="5B089BC1" w14:textId="5A3D7B68" w:rsidR="00D345A0" w:rsidRDefault="00D345A0">
      <w:pPr>
        <w:pStyle w:val="Verzeichnis3"/>
        <w:tabs>
          <w:tab w:val="right" w:leader="dot" w:pos="9062"/>
        </w:tabs>
        <w:rPr>
          <w:rFonts w:cstheme="minorBidi"/>
          <w:noProof/>
          <w:kern w:val="2"/>
          <w:sz w:val="24"/>
          <w:szCs w:val="24"/>
          <w14:ligatures w14:val="standardContextual"/>
        </w:rPr>
      </w:pPr>
      <w:hyperlink w:anchor="_Toc146184191" w:history="1">
        <w:r w:rsidRPr="00371272">
          <w:rPr>
            <w:rStyle w:val="Hyperlink"/>
            <w:rFonts w:cstheme="minorHAnsi"/>
            <w:noProof/>
          </w:rPr>
          <w:t>Einsatz eines zentralen Authentisierungsdienstes (ORP.4.A18)</w:t>
        </w:r>
        <w:r>
          <w:rPr>
            <w:noProof/>
            <w:webHidden/>
          </w:rPr>
          <w:tab/>
        </w:r>
        <w:r>
          <w:rPr>
            <w:noProof/>
            <w:webHidden/>
          </w:rPr>
          <w:fldChar w:fldCharType="begin"/>
        </w:r>
        <w:r>
          <w:rPr>
            <w:noProof/>
            <w:webHidden/>
          </w:rPr>
          <w:instrText xml:space="preserve"> PAGEREF _Toc146184191 \h </w:instrText>
        </w:r>
        <w:r>
          <w:rPr>
            <w:noProof/>
            <w:webHidden/>
          </w:rPr>
        </w:r>
        <w:r>
          <w:rPr>
            <w:noProof/>
            <w:webHidden/>
          </w:rPr>
          <w:fldChar w:fldCharType="separate"/>
        </w:r>
        <w:r>
          <w:rPr>
            <w:noProof/>
            <w:webHidden/>
          </w:rPr>
          <w:t>12</w:t>
        </w:r>
        <w:r>
          <w:rPr>
            <w:noProof/>
            <w:webHidden/>
          </w:rPr>
          <w:fldChar w:fldCharType="end"/>
        </w:r>
      </w:hyperlink>
    </w:p>
    <w:p w14:paraId="744C0FC8" w14:textId="6CF3F851" w:rsidR="00D345A0" w:rsidRDefault="00D345A0">
      <w:pPr>
        <w:pStyle w:val="Verzeichnis3"/>
        <w:tabs>
          <w:tab w:val="right" w:leader="dot" w:pos="9062"/>
        </w:tabs>
        <w:rPr>
          <w:rFonts w:cstheme="minorBidi"/>
          <w:noProof/>
          <w:kern w:val="2"/>
          <w:sz w:val="24"/>
          <w:szCs w:val="24"/>
          <w14:ligatures w14:val="standardContextual"/>
        </w:rPr>
      </w:pPr>
      <w:hyperlink w:anchor="_Toc146184192" w:history="1">
        <w:r w:rsidRPr="00371272">
          <w:rPr>
            <w:rStyle w:val="Hyperlink"/>
            <w:rFonts w:cstheme="minorHAnsi"/>
            <w:noProof/>
          </w:rPr>
          <w:t>Einweisung aller Mitarbeiter in den Umgang mit Authentisierungsverfahren und -mechanismen (ORP.4.A19)</w:t>
        </w:r>
        <w:r>
          <w:rPr>
            <w:noProof/>
            <w:webHidden/>
          </w:rPr>
          <w:tab/>
        </w:r>
        <w:r>
          <w:rPr>
            <w:noProof/>
            <w:webHidden/>
          </w:rPr>
          <w:fldChar w:fldCharType="begin"/>
        </w:r>
        <w:r>
          <w:rPr>
            <w:noProof/>
            <w:webHidden/>
          </w:rPr>
          <w:instrText xml:space="preserve"> PAGEREF _Toc146184192 \h </w:instrText>
        </w:r>
        <w:r>
          <w:rPr>
            <w:noProof/>
            <w:webHidden/>
          </w:rPr>
        </w:r>
        <w:r>
          <w:rPr>
            <w:noProof/>
            <w:webHidden/>
          </w:rPr>
          <w:fldChar w:fldCharType="separate"/>
        </w:r>
        <w:r>
          <w:rPr>
            <w:noProof/>
            <w:webHidden/>
          </w:rPr>
          <w:t>12</w:t>
        </w:r>
        <w:r>
          <w:rPr>
            <w:noProof/>
            <w:webHidden/>
          </w:rPr>
          <w:fldChar w:fldCharType="end"/>
        </w:r>
      </w:hyperlink>
    </w:p>
    <w:p w14:paraId="25064F3D" w14:textId="5FBD79EF" w:rsidR="00D345A0" w:rsidRDefault="00D345A0">
      <w:pPr>
        <w:pStyle w:val="Verzeichnis2"/>
        <w:tabs>
          <w:tab w:val="right" w:leader="dot" w:pos="9062"/>
        </w:tabs>
        <w:rPr>
          <w:rFonts w:cstheme="minorBidi"/>
          <w:i w:val="0"/>
          <w:iCs w:val="0"/>
          <w:noProof/>
          <w:kern w:val="2"/>
          <w:sz w:val="24"/>
          <w:szCs w:val="24"/>
          <w14:ligatures w14:val="standardContextual"/>
        </w:rPr>
      </w:pPr>
      <w:hyperlink w:anchor="_Toc146184193" w:history="1">
        <w:r w:rsidRPr="00371272">
          <w:rPr>
            <w:rStyle w:val="Hyperlink"/>
            <w:rFonts w:cstheme="minorHAnsi"/>
            <w:noProof/>
          </w:rPr>
          <w:t>Maßnahmen bei erhöhtem Schutzbedarf</w:t>
        </w:r>
        <w:r>
          <w:rPr>
            <w:noProof/>
            <w:webHidden/>
          </w:rPr>
          <w:tab/>
        </w:r>
        <w:r>
          <w:rPr>
            <w:noProof/>
            <w:webHidden/>
          </w:rPr>
          <w:fldChar w:fldCharType="begin"/>
        </w:r>
        <w:r>
          <w:rPr>
            <w:noProof/>
            <w:webHidden/>
          </w:rPr>
          <w:instrText xml:space="preserve"> PAGEREF _Toc146184193 \h </w:instrText>
        </w:r>
        <w:r>
          <w:rPr>
            <w:noProof/>
            <w:webHidden/>
          </w:rPr>
        </w:r>
        <w:r>
          <w:rPr>
            <w:noProof/>
            <w:webHidden/>
          </w:rPr>
          <w:fldChar w:fldCharType="separate"/>
        </w:r>
        <w:r>
          <w:rPr>
            <w:noProof/>
            <w:webHidden/>
          </w:rPr>
          <w:t>12</w:t>
        </w:r>
        <w:r>
          <w:rPr>
            <w:noProof/>
            <w:webHidden/>
          </w:rPr>
          <w:fldChar w:fldCharType="end"/>
        </w:r>
      </w:hyperlink>
    </w:p>
    <w:p w14:paraId="7E1A9A11" w14:textId="249268F6" w:rsidR="00D345A0" w:rsidRDefault="00D345A0">
      <w:pPr>
        <w:pStyle w:val="Verzeichnis3"/>
        <w:tabs>
          <w:tab w:val="right" w:leader="dot" w:pos="9062"/>
        </w:tabs>
        <w:rPr>
          <w:rFonts w:cstheme="minorBidi"/>
          <w:noProof/>
          <w:kern w:val="2"/>
          <w:sz w:val="24"/>
          <w:szCs w:val="24"/>
          <w14:ligatures w14:val="standardContextual"/>
        </w:rPr>
      </w:pPr>
      <w:hyperlink w:anchor="_Toc146184194" w:history="1">
        <w:r w:rsidRPr="00371272">
          <w:rPr>
            <w:rStyle w:val="Hyperlink"/>
            <w:rFonts w:cstheme="minorHAnsi"/>
            <w:noProof/>
          </w:rPr>
          <w:t>Notfallvorsorge für das Identitäts- und Berechtigungsmanagement-System (ORP.4.A20)</w:t>
        </w:r>
        <w:r>
          <w:rPr>
            <w:noProof/>
            <w:webHidden/>
          </w:rPr>
          <w:tab/>
        </w:r>
        <w:r>
          <w:rPr>
            <w:noProof/>
            <w:webHidden/>
          </w:rPr>
          <w:fldChar w:fldCharType="begin"/>
        </w:r>
        <w:r>
          <w:rPr>
            <w:noProof/>
            <w:webHidden/>
          </w:rPr>
          <w:instrText xml:space="preserve"> PAGEREF _Toc146184194 \h </w:instrText>
        </w:r>
        <w:r>
          <w:rPr>
            <w:noProof/>
            <w:webHidden/>
          </w:rPr>
        </w:r>
        <w:r>
          <w:rPr>
            <w:noProof/>
            <w:webHidden/>
          </w:rPr>
          <w:fldChar w:fldCharType="separate"/>
        </w:r>
        <w:r>
          <w:rPr>
            <w:noProof/>
            <w:webHidden/>
          </w:rPr>
          <w:t>12</w:t>
        </w:r>
        <w:r>
          <w:rPr>
            <w:noProof/>
            <w:webHidden/>
          </w:rPr>
          <w:fldChar w:fldCharType="end"/>
        </w:r>
      </w:hyperlink>
    </w:p>
    <w:p w14:paraId="5D95863E" w14:textId="68D0D08F" w:rsidR="00D345A0" w:rsidRDefault="00D345A0">
      <w:pPr>
        <w:pStyle w:val="Verzeichnis3"/>
        <w:tabs>
          <w:tab w:val="right" w:leader="dot" w:pos="9062"/>
        </w:tabs>
        <w:rPr>
          <w:rFonts w:cstheme="minorBidi"/>
          <w:noProof/>
          <w:kern w:val="2"/>
          <w:sz w:val="24"/>
          <w:szCs w:val="24"/>
          <w14:ligatures w14:val="standardContextual"/>
        </w:rPr>
      </w:pPr>
      <w:hyperlink w:anchor="_Toc146184195" w:history="1">
        <w:r w:rsidRPr="00371272">
          <w:rPr>
            <w:rStyle w:val="Hyperlink"/>
            <w:rFonts w:cstheme="minorHAnsi"/>
            <w:noProof/>
          </w:rPr>
          <w:t>Mehr-Faktor-Authentisierung (ORP.4.A21)</w:t>
        </w:r>
        <w:r>
          <w:rPr>
            <w:noProof/>
            <w:webHidden/>
          </w:rPr>
          <w:tab/>
        </w:r>
        <w:r>
          <w:rPr>
            <w:noProof/>
            <w:webHidden/>
          </w:rPr>
          <w:fldChar w:fldCharType="begin"/>
        </w:r>
        <w:r>
          <w:rPr>
            <w:noProof/>
            <w:webHidden/>
          </w:rPr>
          <w:instrText xml:space="preserve"> PAGEREF _Toc146184195 \h </w:instrText>
        </w:r>
        <w:r>
          <w:rPr>
            <w:noProof/>
            <w:webHidden/>
          </w:rPr>
        </w:r>
        <w:r>
          <w:rPr>
            <w:noProof/>
            <w:webHidden/>
          </w:rPr>
          <w:fldChar w:fldCharType="separate"/>
        </w:r>
        <w:r>
          <w:rPr>
            <w:noProof/>
            <w:webHidden/>
          </w:rPr>
          <w:t>13</w:t>
        </w:r>
        <w:r>
          <w:rPr>
            <w:noProof/>
            <w:webHidden/>
          </w:rPr>
          <w:fldChar w:fldCharType="end"/>
        </w:r>
      </w:hyperlink>
    </w:p>
    <w:p w14:paraId="484F8181" w14:textId="4C4BF355" w:rsidR="00652505" w:rsidRPr="002A2686" w:rsidRDefault="006B0BDE" w:rsidP="00845F6F">
      <w:pPr>
        <w:rPr>
          <w:rFonts w:cstheme="minorHAnsi"/>
        </w:rPr>
      </w:pPr>
      <w:r w:rsidRPr="002A2686">
        <w:rPr>
          <w:rFonts w:cstheme="minorHAnsi"/>
        </w:rPr>
        <w:fldChar w:fldCharType="end"/>
      </w:r>
    </w:p>
    <w:p w14:paraId="521331AF" w14:textId="77777777" w:rsidR="00652505" w:rsidRPr="002A2686" w:rsidRDefault="00652505">
      <w:pPr>
        <w:spacing w:before="0" w:after="0"/>
        <w:rPr>
          <w:rFonts w:cstheme="minorHAnsi"/>
        </w:rPr>
      </w:pPr>
      <w:r w:rsidRPr="002A2686">
        <w:rPr>
          <w:rFonts w:cstheme="minorHAnsi"/>
        </w:rPr>
        <w:br w:type="page"/>
      </w:r>
    </w:p>
    <w:p w14:paraId="08CFD653" w14:textId="04956EB3" w:rsidR="00652505" w:rsidRPr="002A2686" w:rsidRDefault="00652505" w:rsidP="00652505">
      <w:pPr>
        <w:pStyle w:val="berschrift1"/>
        <w:rPr>
          <w:rFonts w:asciiTheme="minorHAnsi" w:hAnsiTheme="minorHAnsi" w:cstheme="minorHAnsi"/>
        </w:rPr>
      </w:pPr>
      <w:bookmarkStart w:id="6" w:name="_Toc55126300"/>
      <w:bookmarkStart w:id="7" w:name="_Toc146184163"/>
      <w:r w:rsidRPr="002A2686">
        <w:rPr>
          <w:rFonts w:asciiTheme="minorHAnsi" w:hAnsiTheme="minorHAnsi" w:cstheme="minorHAnsi"/>
        </w:rPr>
        <w:lastRenderedPageBreak/>
        <w:t>Allgemeine</w:t>
      </w:r>
      <w:r w:rsidR="00900384" w:rsidRPr="002A2686">
        <w:rPr>
          <w:rFonts w:asciiTheme="minorHAnsi" w:hAnsiTheme="minorHAnsi" w:cstheme="minorHAnsi"/>
        </w:rPr>
        <w:t xml:space="preserve"> </w:t>
      </w:r>
      <w:r w:rsidRPr="002A2686">
        <w:rPr>
          <w:rFonts w:asciiTheme="minorHAnsi" w:hAnsiTheme="minorHAnsi" w:cstheme="minorHAnsi"/>
        </w:rPr>
        <w:t>Festlegungen</w:t>
      </w:r>
      <w:bookmarkEnd w:id="6"/>
      <w:bookmarkEnd w:id="7"/>
    </w:p>
    <w:p w14:paraId="285DE84C" w14:textId="32421DAD" w:rsidR="00652505" w:rsidRPr="002A2686" w:rsidRDefault="00652505" w:rsidP="00652505">
      <w:pPr>
        <w:pStyle w:val="berschrift2"/>
        <w:rPr>
          <w:rFonts w:asciiTheme="minorHAnsi" w:hAnsiTheme="minorHAnsi" w:cstheme="minorHAnsi"/>
        </w:rPr>
      </w:pPr>
      <w:bookmarkStart w:id="8" w:name="_Toc55126301"/>
      <w:bookmarkStart w:id="9" w:name="_Toc146184164"/>
      <w:r w:rsidRPr="002A2686">
        <w:rPr>
          <w:rFonts w:asciiTheme="minorHAnsi" w:hAnsiTheme="minorHAnsi" w:cstheme="minorHAnsi"/>
        </w:rPr>
        <w:t>Ziel</w:t>
      </w:r>
      <w:r w:rsidR="00900384" w:rsidRPr="002A2686">
        <w:rPr>
          <w:rFonts w:asciiTheme="minorHAnsi" w:hAnsiTheme="minorHAnsi" w:cstheme="minorHAnsi"/>
        </w:rPr>
        <w:t xml:space="preserve"> </w:t>
      </w:r>
      <w:r w:rsidRPr="002A2686">
        <w:rPr>
          <w:rFonts w:asciiTheme="minorHAnsi" w:hAnsiTheme="minorHAnsi" w:cstheme="minorHAnsi"/>
        </w:rPr>
        <w:t>/</w:t>
      </w:r>
      <w:r w:rsidR="00900384" w:rsidRPr="002A2686">
        <w:rPr>
          <w:rFonts w:asciiTheme="minorHAnsi" w:hAnsiTheme="minorHAnsi" w:cstheme="minorHAnsi"/>
        </w:rPr>
        <w:t xml:space="preserve"> </w:t>
      </w:r>
      <w:r w:rsidRPr="002A2686">
        <w:rPr>
          <w:rFonts w:asciiTheme="minorHAnsi" w:hAnsiTheme="minorHAnsi" w:cstheme="minorHAnsi"/>
        </w:rPr>
        <w:t>Zweck</w:t>
      </w:r>
      <w:bookmarkEnd w:id="8"/>
      <w:bookmarkEnd w:id="9"/>
    </w:p>
    <w:p w14:paraId="00DBEB83" w14:textId="260D989F" w:rsidR="00B90649" w:rsidRPr="002A2686" w:rsidRDefault="00B90649" w:rsidP="00B90649">
      <w:pPr>
        <w:rPr>
          <w:rFonts w:cstheme="minorHAnsi"/>
        </w:rPr>
      </w:pPr>
      <w:bookmarkStart w:id="10" w:name="_Toc75592807"/>
      <w:r w:rsidRPr="002A2686">
        <w:rPr>
          <w:rFonts w:cstheme="minorHAnsi"/>
        </w:rPr>
        <w:t xml:space="preserve">Der Zugang zu schützenswerten Ressourcen der </w:t>
      </w:r>
      <w:r w:rsidR="00680254" w:rsidRPr="002A2686">
        <w:rPr>
          <w:rFonts w:cstheme="minorHAnsi"/>
          <w:highlight w:val="yellow"/>
        </w:rPr>
        <w:t>&lt;Institution&gt;</w:t>
      </w:r>
      <w:r w:rsidR="00680254" w:rsidRPr="002A2686">
        <w:rPr>
          <w:rFonts w:cstheme="minorHAnsi"/>
        </w:rPr>
        <w:t xml:space="preserve"> ist</w:t>
      </w:r>
      <w:r w:rsidRPr="002A2686">
        <w:rPr>
          <w:rFonts w:cstheme="minorHAnsi"/>
        </w:rPr>
        <w:t xml:space="preserve"> auf berechtigte Benutzer (bspw. Mitarbeitende und Freelancer) und berechtigte IT-Komponenten einzuschränken. Benutzer und IT-Komponenten müssen zweifelsfrei identifiziert und authentisiert werden. Die Verwaltung der dafür notwendigen Informationen wird seitens der </w:t>
      </w:r>
      <w:r w:rsidR="00680254" w:rsidRPr="002A2686">
        <w:rPr>
          <w:rFonts w:cstheme="minorHAnsi"/>
          <w:highlight w:val="yellow"/>
        </w:rPr>
        <w:t>&lt;Institution&gt;</w:t>
      </w:r>
      <w:r w:rsidR="00680254" w:rsidRPr="002A2686">
        <w:rPr>
          <w:rFonts w:cstheme="minorHAnsi"/>
        </w:rPr>
        <w:t xml:space="preserve"> </w:t>
      </w:r>
      <w:r w:rsidRPr="002A2686">
        <w:rPr>
          <w:rFonts w:cstheme="minorHAnsi"/>
        </w:rPr>
        <w:t>als Identitätsmanagement bezeichnet.</w:t>
      </w:r>
    </w:p>
    <w:p w14:paraId="0FE6ADED" w14:textId="3AC139DA" w:rsidR="00B90649" w:rsidRPr="002A2686" w:rsidRDefault="00B90649" w:rsidP="00B90649">
      <w:pPr>
        <w:rPr>
          <w:rFonts w:cstheme="minorHAnsi"/>
        </w:rPr>
      </w:pPr>
      <w:r w:rsidRPr="002A2686">
        <w:rPr>
          <w:rFonts w:cstheme="minorHAnsi"/>
        </w:rPr>
        <w:t xml:space="preserve">Beim Berechtigungsmanagement der </w:t>
      </w:r>
      <w:r w:rsidR="00680254" w:rsidRPr="002A2686">
        <w:rPr>
          <w:rFonts w:cstheme="minorHAnsi"/>
          <w:highlight w:val="yellow"/>
        </w:rPr>
        <w:t>&lt;Institution&gt;</w:t>
      </w:r>
      <w:r w:rsidR="00680254" w:rsidRPr="002A2686">
        <w:rPr>
          <w:rFonts w:cstheme="minorHAnsi"/>
        </w:rPr>
        <w:t xml:space="preserve"> </w:t>
      </w:r>
      <w:r w:rsidRPr="002A2686">
        <w:rPr>
          <w:rFonts w:cstheme="minorHAnsi"/>
        </w:rPr>
        <w:t>geht es darum, ob und wie Benutzer oder IT-Komponenten auf Informationen oder Dienste zugreifen und diese benutzen dürfen. Benutzern wird also basierend auf dem Benutzerprofil Zutritt, Zugang oder Zugriff gewährt oder verweigert. Berechtigungsmanagement bezeichnet somit die Prozesse, die für die Zuweisung, den Entzug und die Kontrolle der Rechte erforderlich sind.</w:t>
      </w:r>
    </w:p>
    <w:p w14:paraId="1FAB0C75" w14:textId="77777777" w:rsidR="00B90649" w:rsidRPr="002A2686" w:rsidRDefault="00B90649" w:rsidP="00B90649">
      <w:pPr>
        <w:rPr>
          <w:rFonts w:cstheme="minorHAnsi"/>
        </w:rPr>
      </w:pPr>
      <w:r w:rsidRPr="002A2686">
        <w:rPr>
          <w:rFonts w:cstheme="minorHAnsi"/>
        </w:rPr>
        <w:t>Die Übergänge zwischen den beiden Begriffen sind fließend, daher wird in dieser Sicherheitsrichtlinie der Begriff Identitäts- und Berechtigungsmanagement (englisch Identity and Access Management, IAM) benutzt. Zur besseren Verständlichkeit wird der Begriff "Benutzerkennung" bzw. "Kennung" synonym für "Benutzerkonto", "Login" und "Account" verwendet. In dieser Sicherheitsrichtlinie wird der Begriff "Passwort" als allgemeine Bezeichnung für "Passphrase", "PIN" oder "Kennwort" verwendet.</w:t>
      </w:r>
    </w:p>
    <w:p w14:paraId="00099BB1" w14:textId="0A43126A" w:rsidR="00B90649" w:rsidRPr="002A2686" w:rsidRDefault="00B90649" w:rsidP="00B90649">
      <w:pPr>
        <w:rPr>
          <w:rFonts w:cstheme="minorHAnsi"/>
        </w:rPr>
      </w:pPr>
      <w:r w:rsidRPr="002A2686">
        <w:rPr>
          <w:rFonts w:cstheme="minorHAnsi"/>
        </w:rPr>
        <w:t xml:space="preserve">Ziel dieser Sicherheitsrichtlinie ist es, dass Benutzer oder auch IT-Komponenten ausschließlich auf die IT-Ressourcen und Informationen zugreifen können, die sie für ihre Arbeit benötigen und für die die Benutzer autorisiert sind, und nicht autorisierten Benutzern oder IT-Komponenten den Zugriff zu verwehren. Dazu werden Anforderungen formuliert, mit denen die </w:t>
      </w:r>
      <w:r w:rsidR="00680254" w:rsidRPr="002A2686">
        <w:rPr>
          <w:rFonts w:cstheme="minorHAnsi"/>
          <w:highlight w:val="yellow"/>
        </w:rPr>
        <w:t>&lt;Institution&gt;</w:t>
      </w:r>
      <w:r w:rsidR="00680254" w:rsidRPr="002A2686">
        <w:rPr>
          <w:rFonts w:cstheme="minorHAnsi"/>
        </w:rPr>
        <w:t xml:space="preserve"> </w:t>
      </w:r>
      <w:r w:rsidRPr="002A2686">
        <w:rPr>
          <w:rFonts w:cstheme="minorHAnsi"/>
        </w:rPr>
        <w:t>ein sicheres Identitäts- und Berechtigungsmanagement aufbauen kann. Für die Erstellung dieser Sicherheitsrichtlinie wurde auf die Vorgaben des BSI Baustein ORP.4 "Identitäts- und Berechtigungsmanagement" zurückgegriffen.</w:t>
      </w:r>
    </w:p>
    <w:p w14:paraId="2974344E" w14:textId="77777777" w:rsidR="00731E9D" w:rsidRPr="002A2686" w:rsidRDefault="00731E9D" w:rsidP="00731E9D">
      <w:pPr>
        <w:pStyle w:val="berschrift2"/>
        <w:rPr>
          <w:rFonts w:asciiTheme="minorHAnsi" w:hAnsiTheme="minorHAnsi" w:cstheme="minorHAnsi"/>
        </w:rPr>
      </w:pPr>
      <w:bookmarkStart w:id="11" w:name="_Toc146184165"/>
      <w:r w:rsidRPr="002A2686">
        <w:rPr>
          <w:rFonts w:asciiTheme="minorHAnsi" w:hAnsiTheme="minorHAnsi" w:cstheme="minorHAnsi"/>
        </w:rPr>
        <w:t>Geltungsbereich</w:t>
      </w:r>
      <w:bookmarkEnd w:id="10"/>
      <w:bookmarkEnd w:id="11"/>
    </w:p>
    <w:p w14:paraId="6A075333" w14:textId="28A102D8" w:rsidR="00731E9D" w:rsidRPr="002A2686" w:rsidRDefault="00731E9D" w:rsidP="00731E9D">
      <w:pPr>
        <w:rPr>
          <w:rFonts w:cstheme="minorHAnsi"/>
        </w:rPr>
      </w:pPr>
      <w:r w:rsidRPr="002A2686">
        <w:rPr>
          <w:rFonts w:cstheme="minorHAnsi"/>
        </w:rPr>
        <w:t>Die</w:t>
      </w:r>
      <w:r w:rsidR="00900384" w:rsidRPr="002A2686">
        <w:rPr>
          <w:rFonts w:cstheme="minorHAnsi"/>
        </w:rPr>
        <w:t xml:space="preserve"> </w:t>
      </w:r>
      <w:r w:rsidRPr="002A2686">
        <w:rPr>
          <w:rFonts w:cstheme="minorHAnsi"/>
        </w:rPr>
        <w:t>Vorgaben</w:t>
      </w:r>
      <w:r w:rsidR="00900384" w:rsidRPr="002A2686">
        <w:rPr>
          <w:rFonts w:cstheme="minorHAnsi"/>
        </w:rPr>
        <w:t xml:space="preserve"> </w:t>
      </w:r>
      <w:r w:rsidRPr="002A2686">
        <w:rPr>
          <w:rFonts w:cstheme="minorHAnsi"/>
        </w:rPr>
        <w:t>des</w:t>
      </w:r>
      <w:r w:rsidR="00900384" w:rsidRPr="002A2686">
        <w:rPr>
          <w:rFonts w:cstheme="minorHAnsi"/>
        </w:rPr>
        <w:t xml:space="preserve"> </w:t>
      </w:r>
      <w:r w:rsidRPr="002A2686">
        <w:rPr>
          <w:rFonts w:cstheme="minorHAnsi"/>
        </w:rPr>
        <w:t>Dokumentes</w:t>
      </w:r>
      <w:r w:rsidR="00900384" w:rsidRPr="002A2686">
        <w:rPr>
          <w:rFonts w:cstheme="minorHAnsi"/>
        </w:rPr>
        <w:t xml:space="preserve"> </w:t>
      </w:r>
      <w:r w:rsidRPr="002A2686">
        <w:rPr>
          <w:rFonts w:cstheme="minorHAnsi"/>
        </w:rPr>
        <w:t>sind</w:t>
      </w:r>
      <w:r w:rsidR="00900384" w:rsidRPr="002A2686">
        <w:rPr>
          <w:rFonts w:cstheme="minorHAnsi"/>
        </w:rPr>
        <w:t xml:space="preserve"> </w:t>
      </w:r>
      <w:r w:rsidRPr="002A2686">
        <w:rPr>
          <w:rFonts w:cstheme="minorHAnsi"/>
        </w:rPr>
        <w:t>für</w:t>
      </w:r>
      <w:r w:rsidR="00900384" w:rsidRPr="002A2686">
        <w:rPr>
          <w:rFonts w:cstheme="minorHAnsi"/>
        </w:rPr>
        <w:t xml:space="preserve"> </w:t>
      </w:r>
      <w:r w:rsidRPr="002A2686">
        <w:rPr>
          <w:rFonts w:cstheme="minorHAnsi"/>
        </w:rPr>
        <w:t>alle</w:t>
      </w:r>
      <w:r w:rsidR="00900384" w:rsidRPr="002A2686">
        <w:rPr>
          <w:rFonts w:cstheme="minorHAnsi"/>
        </w:rPr>
        <w:t xml:space="preserve"> </w:t>
      </w:r>
      <w:r w:rsidRPr="002A2686">
        <w:rPr>
          <w:rFonts w:cstheme="minorHAnsi"/>
        </w:rPr>
        <w:t>Prozessverantwortlichen</w:t>
      </w:r>
      <w:r w:rsidR="00900384" w:rsidRPr="002A2686">
        <w:rPr>
          <w:rFonts w:cstheme="minorHAnsi"/>
        </w:rPr>
        <w:t xml:space="preserve"> </w:t>
      </w:r>
      <w:r w:rsidRPr="002A2686">
        <w:rPr>
          <w:rFonts w:cstheme="minorHAnsi"/>
        </w:rPr>
        <w:t>der</w:t>
      </w:r>
      <w:r w:rsidR="00900384" w:rsidRPr="002A2686">
        <w:rPr>
          <w:rFonts w:cstheme="minorHAnsi"/>
        </w:rPr>
        <w:t xml:space="preserve"> </w:t>
      </w:r>
      <w:r w:rsidRPr="002A2686">
        <w:rPr>
          <w:rFonts w:cstheme="minorHAnsi"/>
          <w:highlight w:val="yellow"/>
        </w:rPr>
        <w:t>&lt;Institution&gt;</w:t>
      </w:r>
      <w:r w:rsidR="00900384" w:rsidRPr="002A2686">
        <w:rPr>
          <w:rFonts w:cstheme="minorHAnsi"/>
        </w:rPr>
        <w:t xml:space="preserve"> </w:t>
      </w:r>
      <w:r w:rsidRPr="002A2686">
        <w:rPr>
          <w:rFonts w:cstheme="minorHAnsi"/>
        </w:rPr>
        <w:t>verbindlich</w:t>
      </w:r>
      <w:r w:rsidR="00900384" w:rsidRPr="002A2686">
        <w:rPr>
          <w:rFonts w:cstheme="minorHAnsi"/>
        </w:rPr>
        <w:t xml:space="preserve"> </w:t>
      </w:r>
      <w:r w:rsidRPr="002A2686">
        <w:rPr>
          <w:rFonts w:cstheme="minorHAnsi"/>
        </w:rPr>
        <w:t>und</w:t>
      </w:r>
      <w:r w:rsidR="00900384" w:rsidRPr="002A2686">
        <w:rPr>
          <w:rFonts w:cstheme="minorHAnsi"/>
        </w:rPr>
        <w:t xml:space="preserve"> </w:t>
      </w:r>
      <w:r w:rsidRPr="002A2686">
        <w:rPr>
          <w:rFonts w:cstheme="minorHAnsi"/>
        </w:rPr>
        <w:t>entsprechend</w:t>
      </w:r>
      <w:r w:rsidR="00900384" w:rsidRPr="002A2686">
        <w:rPr>
          <w:rFonts w:cstheme="minorHAnsi"/>
        </w:rPr>
        <w:t xml:space="preserve"> </w:t>
      </w:r>
      <w:r w:rsidRPr="002A2686">
        <w:rPr>
          <w:rFonts w:cstheme="minorHAnsi"/>
        </w:rPr>
        <w:t>durch</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zuständigen</w:t>
      </w:r>
      <w:r w:rsidR="00900384" w:rsidRPr="002A2686">
        <w:rPr>
          <w:rFonts w:cstheme="minorHAnsi"/>
        </w:rPr>
        <w:t xml:space="preserve"> </w:t>
      </w:r>
      <w:r w:rsidRPr="002A2686">
        <w:rPr>
          <w:rFonts w:cstheme="minorHAnsi"/>
        </w:rPr>
        <w:t>Rollenträger</w:t>
      </w:r>
      <w:r w:rsidR="00900384" w:rsidRPr="002A2686">
        <w:rPr>
          <w:rFonts w:cstheme="minorHAnsi"/>
        </w:rPr>
        <w:t xml:space="preserve"> </w:t>
      </w:r>
      <w:r w:rsidRPr="002A2686">
        <w:rPr>
          <w:rFonts w:cstheme="minorHAnsi"/>
        </w:rPr>
        <w:t>umzusetzen.</w:t>
      </w:r>
    </w:p>
    <w:p w14:paraId="360FB494" w14:textId="4AE0FBAD" w:rsidR="00731E9D" w:rsidRPr="002A2686" w:rsidRDefault="00731E9D" w:rsidP="00731E9D">
      <w:pPr>
        <w:rPr>
          <w:rFonts w:cstheme="minorHAnsi"/>
        </w:rPr>
      </w:pPr>
      <w:r w:rsidRPr="002A2686">
        <w:rPr>
          <w:rFonts w:cstheme="minorHAnsi"/>
        </w:rPr>
        <w:t>Anzuwenden</w:t>
      </w:r>
      <w:r w:rsidR="00900384" w:rsidRPr="002A2686">
        <w:rPr>
          <w:rFonts w:cstheme="minorHAnsi"/>
        </w:rPr>
        <w:t xml:space="preserve"> </w:t>
      </w:r>
      <w:r w:rsidRPr="002A2686">
        <w:rPr>
          <w:rFonts w:cstheme="minorHAnsi"/>
        </w:rPr>
        <w:t>sind</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Vorgaben</w:t>
      </w:r>
      <w:r w:rsidR="00900384" w:rsidRPr="002A2686">
        <w:rPr>
          <w:rFonts w:cstheme="minorHAnsi"/>
        </w:rPr>
        <w:t xml:space="preserve"> </w:t>
      </w:r>
      <w:r w:rsidRPr="002A2686">
        <w:rPr>
          <w:rFonts w:cstheme="minorHAnsi"/>
        </w:rPr>
        <w:t>für</w:t>
      </w:r>
      <w:r w:rsidR="00900384" w:rsidRPr="002A2686">
        <w:rPr>
          <w:rFonts w:cstheme="minorHAnsi"/>
        </w:rPr>
        <w:t xml:space="preserve"> </w:t>
      </w:r>
      <w:r w:rsidRPr="002A2686">
        <w:rPr>
          <w:rFonts w:cstheme="minorHAnsi"/>
        </w:rPr>
        <w:t>alle</w:t>
      </w:r>
      <w:r w:rsidR="00900384" w:rsidRPr="002A2686">
        <w:rPr>
          <w:rFonts w:cstheme="minorHAnsi"/>
        </w:rPr>
        <w:t xml:space="preserve"> </w:t>
      </w:r>
      <w:r w:rsidRPr="002A2686">
        <w:rPr>
          <w:rFonts w:cstheme="minorHAnsi"/>
        </w:rPr>
        <w:t>durch</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highlight w:val="yellow"/>
        </w:rPr>
        <w:t>&lt;Institution&gt;</w:t>
      </w:r>
      <w:r w:rsidR="00900384" w:rsidRPr="002A2686">
        <w:rPr>
          <w:rFonts w:cstheme="minorHAnsi"/>
        </w:rPr>
        <w:t xml:space="preserve"> </w:t>
      </w:r>
      <w:r w:rsidRPr="002A2686">
        <w:rPr>
          <w:rFonts w:cstheme="minorHAnsi"/>
        </w:rPr>
        <w:t>verantworteten</w:t>
      </w:r>
      <w:r w:rsidR="00900384" w:rsidRPr="002A2686">
        <w:rPr>
          <w:rFonts w:cstheme="minorHAnsi"/>
        </w:rPr>
        <w:t xml:space="preserve"> </w:t>
      </w:r>
      <w:r w:rsidRPr="002A2686">
        <w:rPr>
          <w:rFonts w:cstheme="minorHAnsi"/>
        </w:rPr>
        <w:t>Geschäftsprozesse,</w:t>
      </w:r>
      <w:r w:rsidR="00900384" w:rsidRPr="002A2686">
        <w:rPr>
          <w:rFonts w:cstheme="minorHAnsi"/>
        </w:rPr>
        <w:t xml:space="preserve"> </w:t>
      </w:r>
      <w:r w:rsidRPr="002A2686">
        <w:rPr>
          <w:rFonts w:cstheme="minorHAnsi"/>
        </w:rPr>
        <w:t>Hard-</w:t>
      </w:r>
      <w:r w:rsidR="00900384" w:rsidRPr="002A2686">
        <w:rPr>
          <w:rFonts w:cstheme="minorHAnsi"/>
        </w:rPr>
        <w:t xml:space="preserve"> </w:t>
      </w:r>
      <w:r w:rsidRPr="002A2686">
        <w:rPr>
          <w:rFonts w:cstheme="minorHAnsi"/>
        </w:rPr>
        <w:t>und</w:t>
      </w:r>
      <w:r w:rsidR="00900384" w:rsidRPr="002A2686">
        <w:rPr>
          <w:rFonts w:cstheme="minorHAnsi"/>
        </w:rPr>
        <w:t xml:space="preserve"> </w:t>
      </w:r>
      <w:r w:rsidRPr="002A2686">
        <w:rPr>
          <w:rFonts w:cstheme="minorHAnsi"/>
        </w:rPr>
        <w:t>Softwarekomponenten</w:t>
      </w:r>
      <w:r w:rsidR="00900384" w:rsidRPr="002A2686">
        <w:rPr>
          <w:rFonts w:cstheme="minorHAnsi"/>
        </w:rPr>
        <w:t xml:space="preserve"> </w:t>
      </w:r>
      <w:r w:rsidRPr="002A2686">
        <w:rPr>
          <w:rFonts w:cstheme="minorHAnsi"/>
        </w:rPr>
        <w:t>sowie</w:t>
      </w:r>
      <w:r w:rsidR="00900384" w:rsidRPr="002A2686">
        <w:rPr>
          <w:rFonts w:cstheme="minorHAnsi"/>
        </w:rPr>
        <w:t xml:space="preserve"> </w:t>
      </w:r>
      <w:r w:rsidRPr="002A2686">
        <w:rPr>
          <w:rFonts w:cstheme="minorHAnsi"/>
        </w:rPr>
        <w:t>ihren</w:t>
      </w:r>
      <w:r w:rsidR="00900384" w:rsidRPr="002A2686">
        <w:rPr>
          <w:rFonts w:cstheme="minorHAnsi"/>
        </w:rPr>
        <w:t xml:space="preserve"> </w:t>
      </w:r>
      <w:r w:rsidRPr="002A2686">
        <w:rPr>
          <w:rFonts w:cstheme="minorHAnsi"/>
        </w:rPr>
        <w:t>Konfigurationen.</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Umsetzung</w:t>
      </w:r>
      <w:r w:rsidR="00900384" w:rsidRPr="002A2686">
        <w:rPr>
          <w:rFonts w:cstheme="minorHAnsi"/>
        </w:rPr>
        <w:t xml:space="preserve"> </w:t>
      </w:r>
      <w:r w:rsidRPr="002A2686">
        <w:rPr>
          <w:rFonts w:cstheme="minorHAnsi"/>
        </w:rPr>
        <w:t>dieser</w:t>
      </w:r>
      <w:r w:rsidR="00900384" w:rsidRPr="002A2686">
        <w:rPr>
          <w:rFonts w:cstheme="minorHAnsi"/>
        </w:rPr>
        <w:t xml:space="preserve"> </w:t>
      </w:r>
      <w:r w:rsidRPr="002A2686">
        <w:rPr>
          <w:rFonts w:cstheme="minorHAnsi"/>
        </w:rPr>
        <w:t>Arbeitsanweisung</w:t>
      </w:r>
      <w:r w:rsidR="00900384" w:rsidRPr="002A2686">
        <w:rPr>
          <w:rFonts w:cstheme="minorHAnsi"/>
        </w:rPr>
        <w:t xml:space="preserve"> </w:t>
      </w:r>
      <w:r w:rsidRPr="002A2686">
        <w:rPr>
          <w:rFonts w:cstheme="minorHAnsi"/>
        </w:rPr>
        <w:t>ist</w:t>
      </w:r>
      <w:r w:rsidR="00900384" w:rsidRPr="002A2686">
        <w:rPr>
          <w:rFonts w:cstheme="minorHAnsi"/>
        </w:rPr>
        <w:t xml:space="preserve"> </w:t>
      </w:r>
      <w:r w:rsidRPr="002A2686">
        <w:rPr>
          <w:rFonts w:cstheme="minorHAnsi"/>
        </w:rPr>
        <w:t>durch</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entsprechenden</w:t>
      </w:r>
      <w:r w:rsidR="00900384" w:rsidRPr="002A2686">
        <w:rPr>
          <w:rFonts w:cstheme="minorHAnsi"/>
        </w:rPr>
        <w:t xml:space="preserve"> </w:t>
      </w:r>
      <w:r w:rsidRPr="002A2686">
        <w:rPr>
          <w:rFonts w:cstheme="minorHAnsi"/>
        </w:rPr>
        <w:t>Führungskräfte</w:t>
      </w:r>
      <w:r w:rsidR="00900384" w:rsidRPr="002A2686">
        <w:rPr>
          <w:rFonts w:cstheme="minorHAnsi"/>
        </w:rPr>
        <w:t xml:space="preserve"> </w:t>
      </w:r>
      <w:r w:rsidRPr="002A2686">
        <w:rPr>
          <w:rFonts w:cstheme="minorHAnsi"/>
        </w:rPr>
        <w:t>sicherzustellen.</w:t>
      </w:r>
    </w:p>
    <w:p w14:paraId="138F5E92" w14:textId="798C9F88" w:rsidR="00731E9D" w:rsidRPr="002A2686" w:rsidRDefault="00731E9D" w:rsidP="00731E9D">
      <w:pPr>
        <w:rPr>
          <w:rFonts w:cstheme="minorHAnsi"/>
        </w:rPr>
      </w:pPr>
      <w:r w:rsidRPr="002A2686">
        <w:rPr>
          <w:rFonts w:cstheme="minorHAnsi"/>
        </w:rPr>
        <w:t>Die</w:t>
      </w:r>
      <w:r w:rsidR="00900384" w:rsidRPr="002A2686">
        <w:rPr>
          <w:rFonts w:cstheme="minorHAnsi"/>
        </w:rPr>
        <w:t xml:space="preserve"> </w:t>
      </w:r>
      <w:r w:rsidRPr="002A2686">
        <w:rPr>
          <w:rFonts w:cstheme="minorHAnsi"/>
        </w:rPr>
        <w:t>im</w:t>
      </w:r>
      <w:r w:rsidR="00900384" w:rsidRPr="002A2686">
        <w:rPr>
          <w:rFonts w:cstheme="minorHAnsi"/>
        </w:rPr>
        <w:t xml:space="preserve"> </w:t>
      </w:r>
      <w:r w:rsidRPr="002A2686">
        <w:rPr>
          <w:rFonts w:cstheme="minorHAnsi"/>
        </w:rPr>
        <w:t>Folgenden</w:t>
      </w:r>
      <w:r w:rsidR="00900384" w:rsidRPr="002A2686">
        <w:rPr>
          <w:rFonts w:cstheme="minorHAnsi"/>
        </w:rPr>
        <w:t xml:space="preserve"> </w:t>
      </w:r>
      <w:r w:rsidRPr="002A2686">
        <w:rPr>
          <w:rFonts w:cstheme="minorHAnsi"/>
        </w:rPr>
        <w:t>beschriebenen</w:t>
      </w:r>
      <w:r w:rsidR="00900384" w:rsidRPr="002A2686">
        <w:rPr>
          <w:rFonts w:cstheme="minorHAnsi"/>
        </w:rPr>
        <w:t xml:space="preserve"> </w:t>
      </w:r>
      <w:r w:rsidRPr="002A2686">
        <w:rPr>
          <w:rFonts w:cstheme="minorHAnsi"/>
        </w:rPr>
        <w:t>Vorgaben</w:t>
      </w:r>
      <w:r w:rsidR="00900384" w:rsidRPr="002A2686">
        <w:rPr>
          <w:rFonts w:cstheme="minorHAnsi"/>
        </w:rPr>
        <w:t xml:space="preserve"> </w:t>
      </w:r>
      <w:r w:rsidRPr="002A2686">
        <w:rPr>
          <w:rFonts w:cstheme="minorHAnsi"/>
        </w:rPr>
        <w:t>sind</w:t>
      </w:r>
      <w:r w:rsidR="00900384" w:rsidRPr="002A2686">
        <w:rPr>
          <w:rFonts w:cstheme="minorHAnsi"/>
        </w:rPr>
        <w:t xml:space="preserve"> </w:t>
      </w:r>
      <w:r w:rsidRPr="002A2686">
        <w:rPr>
          <w:rFonts w:cstheme="minorHAnsi"/>
        </w:rPr>
        <w:t>hingegen</w:t>
      </w:r>
      <w:r w:rsidR="00900384" w:rsidRPr="002A2686">
        <w:rPr>
          <w:rFonts w:cstheme="minorHAnsi"/>
        </w:rPr>
        <w:t xml:space="preserve"> </w:t>
      </w:r>
      <w:r w:rsidRPr="002A2686">
        <w:rPr>
          <w:rFonts w:cstheme="minorHAnsi"/>
        </w:rPr>
        <w:t>nicht</w:t>
      </w:r>
      <w:r w:rsidR="00900384" w:rsidRPr="002A2686">
        <w:rPr>
          <w:rFonts w:cstheme="minorHAnsi"/>
        </w:rPr>
        <w:t xml:space="preserve"> </w:t>
      </w:r>
      <w:r w:rsidRPr="002A2686">
        <w:rPr>
          <w:rFonts w:cstheme="minorHAnsi"/>
        </w:rPr>
        <w:t>bindend</w:t>
      </w:r>
      <w:r w:rsidR="00900384" w:rsidRPr="002A2686">
        <w:rPr>
          <w:rFonts w:cstheme="minorHAnsi"/>
        </w:rPr>
        <w:t xml:space="preserve"> </w:t>
      </w:r>
      <w:r w:rsidRPr="002A2686">
        <w:rPr>
          <w:rFonts w:cstheme="minorHAnsi"/>
        </w:rPr>
        <w:t>für</w:t>
      </w:r>
      <w:r w:rsidR="00900384" w:rsidRPr="002A2686">
        <w:rPr>
          <w:rFonts w:cstheme="minorHAnsi"/>
        </w:rPr>
        <w:t xml:space="preserve"> </w:t>
      </w:r>
      <w:r w:rsidRPr="002A2686">
        <w:rPr>
          <w:rFonts w:cstheme="minorHAnsi"/>
        </w:rPr>
        <w:t>Prozessverantwortliche</w:t>
      </w:r>
      <w:r w:rsidR="00900384" w:rsidRPr="002A2686">
        <w:rPr>
          <w:rFonts w:cstheme="minorHAnsi"/>
        </w:rPr>
        <w:t xml:space="preserve"> </w:t>
      </w:r>
      <w:r w:rsidRPr="002A2686">
        <w:rPr>
          <w:rFonts w:cstheme="minorHAnsi"/>
        </w:rPr>
        <w:t>von</w:t>
      </w:r>
      <w:r w:rsidR="00900384" w:rsidRPr="002A2686">
        <w:rPr>
          <w:rFonts w:cstheme="minorHAnsi"/>
        </w:rPr>
        <w:t xml:space="preserve"> </w:t>
      </w:r>
      <w:r w:rsidRPr="002A2686">
        <w:rPr>
          <w:rFonts w:cstheme="minorHAnsi"/>
        </w:rPr>
        <w:t>Geschäftsprozessen,</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nicht</w:t>
      </w:r>
      <w:r w:rsidR="00900384" w:rsidRPr="002A2686">
        <w:rPr>
          <w:rFonts w:cstheme="minorHAnsi"/>
        </w:rPr>
        <w:t xml:space="preserve"> </w:t>
      </w:r>
      <w:r w:rsidRPr="002A2686">
        <w:rPr>
          <w:rFonts w:cstheme="minorHAnsi"/>
        </w:rPr>
        <w:t>durch</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highlight w:val="yellow"/>
        </w:rPr>
        <w:t>&lt;Institution&gt;</w:t>
      </w:r>
      <w:r w:rsidR="00900384" w:rsidRPr="002A2686">
        <w:rPr>
          <w:rFonts w:cstheme="minorHAnsi"/>
        </w:rPr>
        <w:t xml:space="preserve"> </w:t>
      </w:r>
      <w:r w:rsidRPr="002A2686">
        <w:rPr>
          <w:rFonts w:cstheme="minorHAnsi"/>
        </w:rPr>
        <w:t>wahrgenommen</w:t>
      </w:r>
      <w:r w:rsidR="00900384" w:rsidRPr="002A2686">
        <w:rPr>
          <w:rFonts w:cstheme="minorHAnsi"/>
        </w:rPr>
        <w:t xml:space="preserve"> </w:t>
      </w:r>
      <w:r w:rsidRPr="002A2686">
        <w:rPr>
          <w:rFonts w:cstheme="minorHAnsi"/>
        </w:rPr>
        <w:t>werden.</w:t>
      </w:r>
      <w:r w:rsidR="00900384" w:rsidRPr="002A2686">
        <w:rPr>
          <w:rFonts w:cstheme="minorHAnsi"/>
        </w:rPr>
        <w:t xml:space="preserve"> </w:t>
      </w:r>
      <w:r w:rsidRPr="002A2686">
        <w:rPr>
          <w:rFonts w:cstheme="minorHAnsi"/>
        </w:rPr>
        <w:t>In</w:t>
      </w:r>
      <w:r w:rsidR="00900384" w:rsidRPr="002A2686">
        <w:rPr>
          <w:rFonts w:cstheme="minorHAnsi"/>
        </w:rPr>
        <w:t xml:space="preserve"> </w:t>
      </w:r>
      <w:r w:rsidRPr="002A2686">
        <w:rPr>
          <w:rFonts w:cstheme="minorHAnsi"/>
        </w:rPr>
        <w:t>diesen</w:t>
      </w:r>
      <w:r w:rsidR="00900384" w:rsidRPr="002A2686">
        <w:rPr>
          <w:rFonts w:cstheme="minorHAnsi"/>
        </w:rPr>
        <w:t xml:space="preserve"> </w:t>
      </w:r>
      <w:r w:rsidRPr="002A2686">
        <w:rPr>
          <w:rFonts w:cstheme="minorHAnsi"/>
        </w:rPr>
        <w:t>Fällen</w:t>
      </w:r>
      <w:r w:rsidR="00900384" w:rsidRPr="002A2686">
        <w:rPr>
          <w:rFonts w:cstheme="minorHAnsi"/>
        </w:rPr>
        <w:t xml:space="preserve"> </w:t>
      </w:r>
      <w:r w:rsidRPr="002A2686">
        <w:rPr>
          <w:rFonts w:cstheme="minorHAnsi"/>
        </w:rPr>
        <w:t>besitzen</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beschriebenen</w:t>
      </w:r>
      <w:r w:rsidR="00900384" w:rsidRPr="002A2686">
        <w:rPr>
          <w:rFonts w:cstheme="minorHAnsi"/>
        </w:rPr>
        <w:t xml:space="preserve"> </w:t>
      </w:r>
      <w:r w:rsidRPr="002A2686">
        <w:rPr>
          <w:rFonts w:cstheme="minorHAnsi"/>
        </w:rPr>
        <w:t>Vorgaben</w:t>
      </w:r>
      <w:r w:rsidR="00900384" w:rsidRPr="002A2686">
        <w:rPr>
          <w:rFonts w:cstheme="minorHAnsi"/>
        </w:rPr>
        <w:t xml:space="preserve"> </w:t>
      </w:r>
      <w:r w:rsidRPr="002A2686">
        <w:rPr>
          <w:rFonts w:cstheme="minorHAnsi"/>
        </w:rPr>
        <w:t>einen</w:t>
      </w:r>
      <w:r w:rsidR="00900384" w:rsidRPr="002A2686">
        <w:rPr>
          <w:rFonts w:cstheme="minorHAnsi"/>
        </w:rPr>
        <w:t xml:space="preserve"> </w:t>
      </w:r>
      <w:r w:rsidRPr="002A2686">
        <w:rPr>
          <w:rFonts w:cstheme="minorHAnsi"/>
        </w:rPr>
        <w:t>empfehlenden</w:t>
      </w:r>
      <w:r w:rsidR="00900384" w:rsidRPr="002A2686">
        <w:rPr>
          <w:rFonts w:cstheme="minorHAnsi"/>
        </w:rPr>
        <w:t xml:space="preserve"> </w:t>
      </w:r>
      <w:r w:rsidRPr="002A2686">
        <w:rPr>
          <w:rFonts w:cstheme="minorHAnsi"/>
        </w:rPr>
        <w:t>Charakter,</w:t>
      </w:r>
      <w:r w:rsidR="00900384" w:rsidRPr="002A2686">
        <w:rPr>
          <w:rFonts w:cstheme="minorHAnsi"/>
        </w:rPr>
        <w:t xml:space="preserve"> </w:t>
      </w:r>
      <w:r w:rsidRPr="002A2686">
        <w:rPr>
          <w:rFonts w:cstheme="minorHAnsi"/>
        </w:rPr>
        <w:t>auf</w:t>
      </w:r>
      <w:r w:rsidR="00900384" w:rsidRPr="002A2686">
        <w:rPr>
          <w:rFonts w:cstheme="minorHAnsi"/>
        </w:rPr>
        <w:t xml:space="preserve"> </w:t>
      </w:r>
      <w:r w:rsidRPr="002A2686">
        <w:rPr>
          <w:rFonts w:cstheme="minorHAnsi"/>
        </w:rPr>
        <w:t>eine</w:t>
      </w:r>
      <w:r w:rsidR="00900384" w:rsidRPr="002A2686">
        <w:rPr>
          <w:rFonts w:cstheme="minorHAnsi"/>
        </w:rPr>
        <w:t xml:space="preserve"> </w:t>
      </w:r>
      <w:r w:rsidRPr="002A2686">
        <w:rPr>
          <w:rFonts w:cstheme="minorHAnsi"/>
        </w:rPr>
        <w:t>Einhaltung</w:t>
      </w:r>
      <w:r w:rsidR="00900384" w:rsidRPr="002A2686">
        <w:rPr>
          <w:rFonts w:cstheme="minorHAnsi"/>
        </w:rPr>
        <w:t xml:space="preserve"> </w:t>
      </w:r>
      <w:r w:rsidRPr="002A2686">
        <w:rPr>
          <w:rFonts w:cstheme="minorHAnsi"/>
        </w:rPr>
        <w:t>muss</w:t>
      </w:r>
      <w:r w:rsidR="00900384" w:rsidRPr="002A2686">
        <w:rPr>
          <w:rFonts w:cstheme="minorHAnsi"/>
        </w:rPr>
        <w:t xml:space="preserve"> </w:t>
      </w:r>
      <w:r w:rsidRPr="002A2686">
        <w:rPr>
          <w:rFonts w:cstheme="minorHAnsi"/>
        </w:rPr>
        <w:t>durch</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highlight w:val="yellow"/>
        </w:rPr>
        <w:t>&lt;Institution&gt;</w:t>
      </w:r>
      <w:r w:rsidR="00900384" w:rsidRPr="002A2686">
        <w:rPr>
          <w:rFonts w:cstheme="minorHAnsi"/>
        </w:rPr>
        <w:t xml:space="preserve"> </w:t>
      </w:r>
      <w:r w:rsidRPr="002A2686">
        <w:rPr>
          <w:rFonts w:cstheme="minorHAnsi"/>
        </w:rPr>
        <w:t>hingewirkt</w:t>
      </w:r>
      <w:r w:rsidR="00900384" w:rsidRPr="002A2686">
        <w:rPr>
          <w:rFonts w:cstheme="minorHAnsi"/>
        </w:rPr>
        <w:t xml:space="preserve"> </w:t>
      </w:r>
      <w:r w:rsidRPr="002A2686">
        <w:rPr>
          <w:rFonts w:cstheme="minorHAnsi"/>
        </w:rPr>
        <w:t>werden.</w:t>
      </w:r>
    </w:p>
    <w:p w14:paraId="60A49C36" w14:textId="098A12F6" w:rsidR="00467029" w:rsidRPr="002A2686" w:rsidRDefault="00731E9D" w:rsidP="00467029">
      <w:pPr>
        <w:rPr>
          <w:rFonts w:cstheme="minorHAnsi"/>
        </w:rPr>
      </w:pPr>
      <w:r w:rsidRPr="002A2686">
        <w:rPr>
          <w:rFonts w:cstheme="minorHAnsi"/>
        </w:rPr>
        <w:t>Interne</w:t>
      </w:r>
      <w:r w:rsidR="00900384" w:rsidRPr="002A2686">
        <w:rPr>
          <w:rFonts w:cstheme="minorHAnsi"/>
        </w:rPr>
        <w:t xml:space="preserve"> </w:t>
      </w:r>
      <w:r w:rsidRPr="002A2686">
        <w:rPr>
          <w:rFonts w:cstheme="minorHAnsi"/>
        </w:rPr>
        <w:t>Regelungen</w:t>
      </w:r>
      <w:r w:rsidR="00900384" w:rsidRPr="002A2686">
        <w:rPr>
          <w:rFonts w:cstheme="minorHAnsi"/>
        </w:rPr>
        <w:t xml:space="preserve"> </w:t>
      </w:r>
      <w:r w:rsidRPr="002A2686">
        <w:rPr>
          <w:rFonts w:cstheme="minorHAnsi"/>
        </w:rPr>
        <w:t>sind</w:t>
      </w:r>
      <w:r w:rsidR="00900384" w:rsidRPr="002A2686">
        <w:rPr>
          <w:rFonts w:cstheme="minorHAnsi"/>
        </w:rPr>
        <w:t xml:space="preserve"> </w:t>
      </w:r>
      <w:r w:rsidRPr="002A2686">
        <w:rPr>
          <w:rFonts w:cstheme="minorHAnsi"/>
        </w:rPr>
        <w:t>geschlechterneutral</w:t>
      </w:r>
      <w:r w:rsidR="00900384" w:rsidRPr="002A2686">
        <w:rPr>
          <w:rFonts w:cstheme="minorHAnsi"/>
        </w:rPr>
        <w:t xml:space="preserve"> </w:t>
      </w:r>
      <w:r w:rsidRPr="002A2686">
        <w:rPr>
          <w:rFonts w:cstheme="minorHAnsi"/>
        </w:rPr>
        <w:t>zu</w:t>
      </w:r>
      <w:r w:rsidR="00900384" w:rsidRPr="002A2686">
        <w:rPr>
          <w:rFonts w:cstheme="minorHAnsi"/>
        </w:rPr>
        <w:t xml:space="preserve"> </w:t>
      </w:r>
      <w:r w:rsidRPr="002A2686">
        <w:rPr>
          <w:rFonts w:cstheme="minorHAnsi"/>
        </w:rPr>
        <w:t>formulieren.</w:t>
      </w:r>
      <w:r w:rsidR="00900384" w:rsidRPr="002A2686">
        <w:rPr>
          <w:rFonts w:cstheme="minorHAnsi"/>
        </w:rPr>
        <w:t xml:space="preserve"> </w:t>
      </w:r>
      <w:r w:rsidRPr="002A2686">
        <w:rPr>
          <w:rFonts w:cstheme="minorHAnsi"/>
        </w:rPr>
        <w:t>Aus</w:t>
      </w:r>
      <w:r w:rsidR="00900384" w:rsidRPr="002A2686">
        <w:rPr>
          <w:rFonts w:cstheme="minorHAnsi"/>
        </w:rPr>
        <w:t xml:space="preserve"> </w:t>
      </w:r>
      <w:r w:rsidRPr="002A2686">
        <w:rPr>
          <w:rFonts w:cstheme="minorHAnsi"/>
        </w:rPr>
        <w:t>Gründen</w:t>
      </w:r>
      <w:r w:rsidR="00900384" w:rsidRPr="002A2686">
        <w:rPr>
          <w:rFonts w:cstheme="minorHAnsi"/>
        </w:rPr>
        <w:t xml:space="preserve"> </w:t>
      </w:r>
      <w:r w:rsidRPr="002A2686">
        <w:rPr>
          <w:rFonts w:cstheme="minorHAnsi"/>
        </w:rPr>
        <w:t>der</w:t>
      </w:r>
      <w:r w:rsidR="00900384" w:rsidRPr="002A2686">
        <w:rPr>
          <w:rFonts w:cstheme="minorHAnsi"/>
        </w:rPr>
        <w:t xml:space="preserve"> </w:t>
      </w:r>
      <w:r w:rsidRPr="002A2686">
        <w:rPr>
          <w:rFonts w:cstheme="minorHAnsi"/>
        </w:rPr>
        <w:t>besseren</w:t>
      </w:r>
      <w:r w:rsidR="00900384" w:rsidRPr="002A2686">
        <w:rPr>
          <w:rFonts w:cstheme="minorHAnsi"/>
        </w:rPr>
        <w:t xml:space="preserve"> </w:t>
      </w:r>
      <w:r w:rsidRPr="002A2686">
        <w:rPr>
          <w:rFonts w:cstheme="minorHAnsi"/>
        </w:rPr>
        <w:t>Lesbarkeit</w:t>
      </w:r>
      <w:r w:rsidR="00900384" w:rsidRPr="002A2686">
        <w:rPr>
          <w:rFonts w:cstheme="minorHAnsi"/>
        </w:rPr>
        <w:t xml:space="preserve"> </w:t>
      </w:r>
      <w:r w:rsidRPr="002A2686">
        <w:rPr>
          <w:rFonts w:cstheme="minorHAnsi"/>
        </w:rPr>
        <w:t>wird</w:t>
      </w:r>
      <w:r w:rsidR="00900384" w:rsidRPr="002A2686">
        <w:rPr>
          <w:rFonts w:cstheme="minorHAnsi"/>
        </w:rPr>
        <w:t xml:space="preserve"> </w:t>
      </w:r>
      <w:r w:rsidRPr="002A2686">
        <w:rPr>
          <w:rFonts w:cstheme="minorHAnsi"/>
        </w:rPr>
        <w:t>auf</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gleichzeitige</w:t>
      </w:r>
      <w:r w:rsidR="00900384" w:rsidRPr="002A2686">
        <w:rPr>
          <w:rFonts w:cstheme="minorHAnsi"/>
        </w:rPr>
        <w:t xml:space="preserve"> </w:t>
      </w:r>
      <w:r w:rsidRPr="002A2686">
        <w:rPr>
          <w:rFonts w:cstheme="minorHAnsi"/>
        </w:rPr>
        <w:t>Verwendung</w:t>
      </w:r>
      <w:r w:rsidR="00900384" w:rsidRPr="002A2686">
        <w:rPr>
          <w:rFonts w:cstheme="minorHAnsi"/>
        </w:rPr>
        <w:t xml:space="preserve"> </w:t>
      </w:r>
      <w:r w:rsidRPr="002A2686">
        <w:rPr>
          <w:rFonts w:cstheme="minorHAnsi"/>
        </w:rPr>
        <w:t>männlicher</w:t>
      </w:r>
      <w:r w:rsidR="00900384" w:rsidRPr="002A2686">
        <w:rPr>
          <w:rFonts w:cstheme="minorHAnsi"/>
        </w:rPr>
        <w:t xml:space="preserve"> </w:t>
      </w:r>
      <w:r w:rsidRPr="002A2686">
        <w:rPr>
          <w:rFonts w:cstheme="minorHAnsi"/>
        </w:rPr>
        <w:t>und</w:t>
      </w:r>
      <w:r w:rsidR="00900384" w:rsidRPr="002A2686">
        <w:rPr>
          <w:rFonts w:cstheme="minorHAnsi"/>
        </w:rPr>
        <w:t xml:space="preserve"> </w:t>
      </w:r>
      <w:r w:rsidRPr="002A2686">
        <w:rPr>
          <w:rFonts w:cstheme="minorHAnsi"/>
        </w:rPr>
        <w:t>weiblicher</w:t>
      </w:r>
      <w:r w:rsidR="00900384" w:rsidRPr="002A2686">
        <w:rPr>
          <w:rFonts w:cstheme="minorHAnsi"/>
        </w:rPr>
        <w:t xml:space="preserve"> </w:t>
      </w:r>
      <w:r w:rsidRPr="002A2686">
        <w:rPr>
          <w:rFonts w:cstheme="minorHAnsi"/>
        </w:rPr>
        <w:t>Sprachformen</w:t>
      </w:r>
      <w:r w:rsidR="00900384" w:rsidRPr="002A2686">
        <w:rPr>
          <w:rFonts w:cstheme="minorHAnsi"/>
        </w:rPr>
        <w:t xml:space="preserve"> </w:t>
      </w:r>
      <w:r w:rsidRPr="002A2686">
        <w:rPr>
          <w:rFonts w:cstheme="minorHAnsi"/>
        </w:rPr>
        <w:lastRenderedPageBreak/>
        <w:t>verzichtet.</w:t>
      </w:r>
      <w:r w:rsidR="00900384" w:rsidRPr="002A2686">
        <w:rPr>
          <w:rFonts w:cstheme="minorHAnsi"/>
        </w:rPr>
        <w:t xml:space="preserve"> </w:t>
      </w:r>
      <w:r w:rsidRPr="002A2686">
        <w:rPr>
          <w:rFonts w:cstheme="minorHAnsi"/>
        </w:rPr>
        <w:t>Sämtliche</w:t>
      </w:r>
      <w:r w:rsidR="00900384" w:rsidRPr="002A2686">
        <w:rPr>
          <w:rFonts w:cstheme="minorHAnsi"/>
        </w:rPr>
        <w:t xml:space="preserve"> </w:t>
      </w:r>
      <w:r w:rsidRPr="002A2686">
        <w:rPr>
          <w:rFonts w:cstheme="minorHAnsi"/>
        </w:rPr>
        <w:t>personenbezogenen</w:t>
      </w:r>
      <w:r w:rsidR="00900384" w:rsidRPr="002A2686">
        <w:rPr>
          <w:rFonts w:cstheme="minorHAnsi"/>
        </w:rPr>
        <w:t xml:space="preserve"> </w:t>
      </w:r>
      <w:r w:rsidRPr="002A2686">
        <w:rPr>
          <w:rFonts w:cstheme="minorHAnsi"/>
        </w:rPr>
        <w:t>Bezeichnungen</w:t>
      </w:r>
      <w:r w:rsidR="00900384" w:rsidRPr="002A2686">
        <w:rPr>
          <w:rFonts w:cstheme="minorHAnsi"/>
        </w:rPr>
        <w:t xml:space="preserve"> </w:t>
      </w:r>
      <w:r w:rsidRPr="002A2686">
        <w:rPr>
          <w:rFonts w:cstheme="minorHAnsi"/>
        </w:rPr>
        <w:t>in</w:t>
      </w:r>
      <w:r w:rsidR="00900384" w:rsidRPr="002A2686">
        <w:rPr>
          <w:rFonts w:cstheme="minorHAnsi"/>
        </w:rPr>
        <w:t xml:space="preserve"> </w:t>
      </w:r>
      <w:r w:rsidRPr="002A2686">
        <w:rPr>
          <w:rFonts w:cstheme="minorHAnsi"/>
        </w:rPr>
        <w:t>männlicher</w:t>
      </w:r>
      <w:r w:rsidR="00900384" w:rsidRPr="002A2686">
        <w:rPr>
          <w:rFonts w:cstheme="minorHAnsi"/>
        </w:rPr>
        <w:t xml:space="preserve"> </w:t>
      </w:r>
      <w:r w:rsidRPr="002A2686">
        <w:rPr>
          <w:rFonts w:cstheme="minorHAnsi"/>
        </w:rPr>
        <w:t>Form</w:t>
      </w:r>
      <w:r w:rsidR="00900384" w:rsidRPr="002A2686">
        <w:rPr>
          <w:rFonts w:cstheme="minorHAnsi"/>
        </w:rPr>
        <w:t xml:space="preserve"> </w:t>
      </w:r>
      <w:r w:rsidRPr="002A2686">
        <w:rPr>
          <w:rFonts w:cstheme="minorHAnsi"/>
        </w:rPr>
        <w:t>werden</w:t>
      </w:r>
      <w:r w:rsidR="00900384" w:rsidRPr="002A2686">
        <w:rPr>
          <w:rFonts w:cstheme="minorHAnsi"/>
        </w:rPr>
        <w:t xml:space="preserve"> </w:t>
      </w:r>
      <w:r w:rsidRPr="002A2686">
        <w:rPr>
          <w:rFonts w:cstheme="minorHAnsi"/>
        </w:rPr>
        <w:t>verallgemeinernd</w:t>
      </w:r>
      <w:r w:rsidR="00900384" w:rsidRPr="002A2686">
        <w:rPr>
          <w:rFonts w:cstheme="minorHAnsi"/>
        </w:rPr>
        <w:t xml:space="preserve"> </w:t>
      </w:r>
      <w:r w:rsidRPr="002A2686">
        <w:rPr>
          <w:rFonts w:cstheme="minorHAnsi"/>
        </w:rPr>
        <w:t>verwendet</w:t>
      </w:r>
      <w:r w:rsidR="00900384" w:rsidRPr="002A2686">
        <w:rPr>
          <w:rFonts w:cstheme="minorHAnsi"/>
        </w:rPr>
        <w:t xml:space="preserve"> </w:t>
      </w:r>
      <w:r w:rsidRPr="002A2686">
        <w:rPr>
          <w:rFonts w:cstheme="minorHAnsi"/>
        </w:rPr>
        <w:t>und</w:t>
      </w:r>
      <w:r w:rsidR="00900384" w:rsidRPr="002A2686">
        <w:rPr>
          <w:rFonts w:cstheme="minorHAnsi"/>
        </w:rPr>
        <w:t xml:space="preserve"> </w:t>
      </w:r>
      <w:r w:rsidRPr="002A2686">
        <w:rPr>
          <w:rFonts w:cstheme="minorHAnsi"/>
        </w:rPr>
        <w:t>beziehen</w:t>
      </w:r>
      <w:r w:rsidR="00900384" w:rsidRPr="002A2686">
        <w:rPr>
          <w:rFonts w:cstheme="minorHAnsi"/>
        </w:rPr>
        <w:t xml:space="preserve"> </w:t>
      </w:r>
      <w:r w:rsidRPr="002A2686">
        <w:rPr>
          <w:rFonts w:cstheme="minorHAnsi"/>
        </w:rPr>
        <w:t>sich</w:t>
      </w:r>
      <w:r w:rsidR="00900384" w:rsidRPr="002A2686">
        <w:rPr>
          <w:rFonts w:cstheme="minorHAnsi"/>
        </w:rPr>
        <w:t xml:space="preserve"> </w:t>
      </w:r>
      <w:r w:rsidRPr="002A2686">
        <w:rPr>
          <w:rFonts w:cstheme="minorHAnsi"/>
        </w:rPr>
        <w:t>stets</w:t>
      </w:r>
      <w:r w:rsidR="00900384" w:rsidRPr="002A2686">
        <w:rPr>
          <w:rFonts w:cstheme="minorHAnsi"/>
        </w:rPr>
        <w:t xml:space="preserve"> </w:t>
      </w:r>
      <w:r w:rsidRPr="002A2686">
        <w:rPr>
          <w:rFonts w:cstheme="minorHAnsi"/>
        </w:rPr>
        <w:t>auf</w:t>
      </w:r>
      <w:r w:rsidR="00900384" w:rsidRPr="002A2686">
        <w:rPr>
          <w:rFonts w:cstheme="minorHAnsi"/>
        </w:rPr>
        <w:t xml:space="preserve"> </w:t>
      </w:r>
      <w:r w:rsidRPr="002A2686">
        <w:rPr>
          <w:rFonts w:cstheme="minorHAnsi"/>
        </w:rPr>
        <w:t>alle</w:t>
      </w:r>
      <w:r w:rsidR="00900384" w:rsidRPr="002A2686">
        <w:rPr>
          <w:rFonts w:cstheme="minorHAnsi"/>
        </w:rPr>
        <w:t xml:space="preserve"> </w:t>
      </w:r>
      <w:r w:rsidRPr="002A2686">
        <w:rPr>
          <w:rFonts w:cstheme="minorHAnsi"/>
        </w:rPr>
        <w:t>Geschlechter.</w:t>
      </w:r>
    </w:p>
    <w:p w14:paraId="42E44944" w14:textId="77777777" w:rsidR="00224AA1" w:rsidRPr="002A2686" w:rsidRDefault="00224AA1" w:rsidP="00224AA1">
      <w:pPr>
        <w:pStyle w:val="berschrift2"/>
        <w:rPr>
          <w:rFonts w:asciiTheme="minorHAnsi" w:hAnsiTheme="minorHAnsi" w:cstheme="minorHAnsi"/>
        </w:rPr>
      </w:pPr>
      <w:bookmarkStart w:id="12" w:name="_Toc75592808"/>
      <w:bookmarkStart w:id="13" w:name="_Toc146184166"/>
      <w:r w:rsidRPr="002A2686">
        <w:rPr>
          <w:rFonts w:asciiTheme="minorHAnsi" w:hAnsiTheme="minorHAnsi" w:cstheme="minorHAnsi"/>
        </w:rPr>
        <w:t>Zuständigkeiten</w:t>
      </w:r>
      <w:bookmarkEnd w:id="12"/>
      <w:bookmarkEnd w:id="13"/>
    </w:p>
    <w:p w14:paraId="4ADB9337" w14:textId="007B929C" w:rsidR="00224AA1" w:rsidRPr="002A2686" w:rsidRDefault="00224AA1" w:rsidP="00224AA1">
      <w:pPr>
        <w:rPr>
          <w:rFonts w:cstheme="minorHAnsi"/>
        </w:rPr>
      </w:pPr>
      <w:r w:rsidRPr="002A2686">
        <w:rPr>
          <w:rFonts w:cstheme="minorHAnsi"/>
        </w:rPr>
        <w:t>Zuständig</w:t>
      </w:r>
      <w:r w:rsidR="00900384" w:rsidRPr="002A2686">
        <w:rPr>
          <w:rFonts w:cstheme="minorHAnsi"/>
        </w:rPr>
        <w:t xml:space="preserve"> </w:t>
      </w:r>
      <w:r w:rsidRPr="002A2686">
        <w:rPr>
          <w:rFonts w:cstheme="minorHAnsi"/>
        </w:rPr>
        <w:t>für</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Einhaltung</w:t>
      </w:r>
      <w:r w:rsidR="00900384" w:rsidRPr="002A2686">
        <w:rPr>
          <w:rFonts w:cstheme="minorHAnsi"/>
        </w:rPr>
        <w:t xml:space="preserve"> </w:t>
      </w:r>
      <w:r w:rsidRPr="002A2686">
        <w:rPr>
          <w:rFonts w:cstheme="minorHAnsi"/>
        </w:rPr>
        <w:t>der</w:t>
      </w:r>
      <w:r w:rsidR="00900384" w:rsidRPr="002A2686">
        <w:rPr>
          <w:rFonts w:cstheme="minorHAnsi"/>
        </w:rPr>
        <w:t xml:space="preserve"> </w:t>
      </w:r>
      <w:r w:rsidRPr="002A2686">
        <w:rPr>
          <w:rFonts w:cstheme="minorHAnsi"/>
        </w:rPr>
        <w:t>in</w:t>
      </w:r>
      <w:r w:rsidR="00900384" w:rsidRPr="002A2686">
        <w:rPr>
          <w:rFonts w:cstheme="minorHAnsi"/>
        </w:rPr>
        <w:t xml:space="preserve"> </w:t>
      </w:r>
      <w:r w:rsidRPr="002A2686">
        <w:rPr>
          <w:rFonts w:cstheme="minorHAnsi"/>
        </w:rPr>
        <w:t>diesem</w:t>
      </w:r>
      <w:r w:rsidR="00900384" w:rsidRPr="002A2686">
        <w:rPr>
          <w:rFonts w:cstheme="minorHAnsi"/>
        </w:rPr>
        <w:t xml:space="preserve"> </w:t>
      </w:r>
      <w:r w:rsidRPr="002A2686">
        <w:rPr>
          <w:rFonts w:cstheme="minorHAnsi"/>
        </w:rPr>
        <w:t>Dokument</w:t>
      </w:r>
      <w:r w:rsidR="00900384" w:rsidRPr="002A2686">
        <w:rPr>
          <w:rFonts w:cstheme="minorHAnsi"/>
        </w:rPr>
        <w:t xml:space="preserve"> </w:t>
      </w:r>
      <w:r w:rsidRPr="002A2686">
        <w:rPr>
          <w:rFonts w:cstheme="minorHAnsi"/>
        </w:rPr>
        <w:t>aufgeführten</w:t>
      </w:r>
      <w:r w:rsidR="00900384" w:rsidRPr="002A2686">
        <w:rPr>
          <w:rFonts w:cstheme="minorHAnsi"/>
        </w:rPr>
        <w:t xml:space="preserve"> </w:t>
      </w:r>
      <w:r w:rsidRPr="002A2686">
        <w:rPr>
          <w:rFonts w:cstheme="minorHAnsi"/>
        </w:rPr>
        <w:t>Pflichten</w:t>
      </w:r>
      <w:r w:rsidR="00900384" w:rsidRPr="002A2686">
        <w:rPr>
          <w:rFonts w:cstheme="minorHAnsi"/>
        </w:rPr>
        <w:t xml:space="preserve"> </w:t>
      </w:r>
      <w:r w:rsidRPr="002A2686">
        <w:rPr>
          <w:rFonts w:cstheme="minorHAnsi"/>
        </w:rPr>
        <w:t>und</w:t>
      </w:r>
      <w:r w:rsidR="00900384" w:rsidRPr="002A2686">
        <w:rPr>
          <w:rFonts w:cstheme="minorHAnsi"/>
        </w:rPr>
        <w:t xml:space="preserve"> </w:t>
      </w:r>
      <w:r w:rsidRPr="002A2686">
        <w:rPr>
          <w:rFonts w:cstheme="minorHAnsi"/>
        </w:rPr>
        <w:t>Anforderungen</w:t>
      </w:r>
      <w:r w:rsidR="00900384" w:rsidRPr="002A2686">
        <w:rPr>
          <w:rFonts w:cstheme="minorHAnsi"/>
        </w:rPr>
        <w:t xml:space="preserve"> </w:t>
      </w:r>
      <w:r w:rsidRPr="002A2686">
        <w:rPr>
          <w:rFonts w:cstheme="minorHAnsi"/>
        </w:rPr>
        <w:t>sind:</w:t>
      </w:r>
    </w:p>
    <w:p w14:paraId="64AB72D4" w14:textId="726DDF99" w:rsidR="00224AA1" w:rsidRPr="002A2686" w:rsidRDefault="00224AA1" w:rsidP="00224AA1">
      <w:pPr>
        <w:pStyle w:val="Listenabsatz"/>
        <w:numPr>
          <w:ilvl w:val="0"/>
          <w:numId w:val="1"/>
        </w:numPr>
        <w:rPr>
          <w:rFonts w:eastAsia="Times New Roman" w:cstheme="minorHAnsi"/>
        </w:rPr>
      </w:pPr>
      <w:r w:rsidRPr="002A2686">
        <w:rPr>
          <w:rFonts w:eastAsia="Times New Roman" w:cstheme="minorHAnsi"/>
        </w:rPr>
        <w:t>Eigene</w:t>
      </w:r>
      <w:r w:rsidR="00900384" w:rsidRPr="002A2686">
        <w:rPr>
          <w:rFonts w:eastAsia="Times New Roman" w:cstheme="minorHAnsi"/>
        </w:rPr>
        <w:t xml:space="preserve"> </w:t>
      </w:r>
      <w:r w:rsidRPr="002A2686">
        <w:rPr>
          <w:rFonts w:eastAsia="Times New Roman" w:cstheme="minorHAnsi"/>
        </w:rPr>
        <w:t>Mitarbeitende</w:t>
      </w:r>
      <w:r w:rsidR="00900384" w:rsidRPr="002A2686">
        <w:rPr>
          <w:rFonts w:eastAsia="Times New Roman" w:cstheme="minorHAnsi"/>
        </w:rPr>
        <w:t xml:space="preserve"> </w:t>
      </w:r>
      <w:r w:rsidRPr="002A2686">
        <w:rPr>
          <w:rFonts w:eastAsia="Times New Roman" w:cstheme="minorHAnsi"/>
        </w:rPr>
        <w:t>und</w:t>
      </w:r>
      <w:r w:rsidR="00900384" w:rsidRPr="002A2686">
        <w:rPr>
          <w:rFonts w:eastAsia="Times New Roman" w:cstheme="minorHAnsi"/>
        </w:rPr>
        <w:t xml:space="preserve"> </w:t>
      </w:r>
      <w:r w:rsidRPr="002A2686">
        <w:rPr>
          <w:rFonts w:eastAsia="Times New Roman" w:cstheme="minorHAnsi"/>
        </w:rPr>
        <w:t>beauftragte</w:t>
      </w:r>
      <w:r w:rsidR="00900384" w:rsidRPr="002A2686">
        <w:rPr>
          <w:rFonts w:eastAsia="Times New Roman" w:cstheme="minorHAnsi"/>
        </w:rPr>
        <w:t xml:space="preserve"> </w:t>
      </w:r>
      <w:r w:rsidRPr="002A2686">
        <w:rPr>
          <w:rFonts w:eastAsia="Times New Roman" w:cstheme="minorHAnsi"/>
        </w:rPr>
        <w:t>Dienstleister,</w:t>
      </w:r>
      <w:r w:rsidR="00900384" w:rsidRPr="002A2686">
        <w:rPr>
          <w:rFonts w:eastAsia="Times New Roman" w:cstheme="minorHAnsi"/>
        </w:rPr>
        <w:t xml:space="preserve"> </w:t>
      </w:r>
      <w:r w:rsidRPr="002A2686">
        <w:rPr>
          <w:rFonts w:eastAsia="Times New Roman" w:cstheme="minorHAnsi"/>
        </w:rPr>
        <w:t>welche</w:t>
      </w:r>
      <w:r w:rsidR="00900384" w:rsidRPr="002A2686">
        <w:rPr>
          <w:rFonts w:eastAsia="Times New Roman" w:cstheme="minorHAnsi"/>
        </w:rPr>
        <w:t xml:space="preserve"> </w:t>
      </w:r>
      <w:r w:rsidRPr="002A2686">
        <w:rPr>
          <w:rFonts w:eastAsia="Times New Roman" w:cstheme="minorHAnsi"/>
        </w:rPr>
        <w:t>administrative</w:t>
      </w:r>
      <w:r w:rsidR="00900384" w:rsidRPr="002A2686">
        <w:rPr>
          <w:rFonts w:eastAsia="Times New Roman" w:cstheme="minorHAnsi"/>
        </w:rPr>
        <w:t xml:space="preserve"> </w:t>
      </w:r>
      <w:r w:rsidRPr="002A2686">
        <w:rPr>
          <w:rFonts w:eastAsia="Times New Roman" w:cstheme="minorHAnsi"/>
        </w:rPr>
        <w:t>Arbeiten</w:t>
      </w:r>
      <w:r w:rsidR="00900384" w:rsidRPr="002A2686">
        <w:rPr>
          <w:rFonts w:eastAsia="Times New Roman" w:cstheme="minorHAnsi"/>
        </w:rPr>
        <w:t xml:space="preserve"> </w:t>
      </w:r>
      <w:r w:rsidRPr="002A2686">
        <w:rPr>
          <w:rFonts w:eastAsia="Times New Roman" w:cstheme="minorHAnsi"/>
        </w:rPr>
        <w:t>an</w:t>
      </w:r>
      <w:r w:rsidR="00900384" w:rsidRPr="002A2686">
        <w:rPr>
          <w:rFonts w:eastAsia="Times New Roman" w:cstheme="minorHAnsi"/>
        </w:rPr>
        <w:t xml:space="preserve"> </w:t>
      </w:r>
      <w:r w:rsidRPr="002A2686">
        <w:rPr>
          <w:rFonts w:eastAsia="Times New Roman" w:cstheme="minorHAnsi"/>
        </w:rPr>
        <w:t>IT-</w:t>
      </w:r>
      <w:r w:rsidR="00900384" w:rsidRPr="002A2686">
        <w:rPr>
          <w:rFonts w:eastAsia="Times New Roman" w:cstheme="minorHAnsi"/>
        </w:rPr>
        <w:t xml:space="preserve"> </w:t>
      </w:r>
      <w:r w:rsidRPr="002A2686">
        <w:rPr>
          <w:rFonts w:eastAsia="Times New Roman" w:cstheme="minorHAnsi"/>
        </w:rPr>
        <w:t>Systemen</w:t>
      </w:r>
      <w:r w:rsidR="00900384" w:rsidRPr="002A2686">
        <w:rPr>
          <w:rFonts w:eastAsia="Times New Roman" w:cstheme="minorHAnsi"/>
        </w:rPr>
        <w:t xml:space="preserve"> </w:t>
      </w:r>
      <w:r w:rsidRPr="002A2686">
        <w:rPr>
          <w:rFonts w:eastAsia="Times New Roman" w:cstheme="minorHAnsi"/>
        </w:rPr>
        <w:t>und</w:t>
      </w:r>
      <w:r w:rsidR="00900384" w:rsidRPr="002A2686">
        <w:rPr>
          <w:rFonts w:eastAsia="Times New Roman" w:cstheme="minorHAnsi"/>
        </w:rPr>
        <w:t xml:space="preserve"> </w:t>
      </w:r>
      <w:r w:rsidRPr="002A2686">
        <w:rPr>
          <w:rFonts w:eastAsia="Times New Roman" w:cstheme="minorHAnsi"/>
        </w:rPr>
        <w:t>Anwendungen</w:t>
      </w:r>
      <w:r w:rsidR="00900384" w:rsidRPr="002A2686">
        <w:rPr>
          <w:rFonts w:eastAsia="Times New Roman" w:cstheme="minorHAnsi"/>
        </w:rPr>
        <w:t xml:space="preserve"> </w:t>
      </w:r>
      <w:r w:rsidRPr="002A2686">
        <w:rPr>
          <w:rFonts w:eastAsia="Times New Roman" w:cstheme="minorHAnsi"/>
        </w:rPr>
        <w:t>von</w:t>
      </w:r>
      <w:r w:rsidR="00900384" w:rsidRPr="002A2686">
        <w:rPr>
          <w:rFonts w:eastAsia="Times New Roman" w:cstheme="minorHAnsi"/>
        </w:rPr>
        <w:t xml:space="preserve"> </w:t>
      </w:r>
      <w:r w:rsidRPr="002A2686">
        <w:rPr>
          <w:rFonts w:eastAsia="Times New Roman" w:cstheme="minorHAnsi"/>
        </w:rPr>
        <w:t>der</w:t>
      </w:r>
      <w:r w:rsidR="00900384" w:rsidRPr="002A2686">
        <w:rPr>
          <w:rFonts w:eastAsia="Times New Roman" w:cstheme="minorHAnsi"/>
        </w:rPr>
        <w:t xml:space="preserve"> </w:t>
      </w:r>
      <w:r w:rsidRPr="002A2686">
        <w:rPr>
          <w:rFonts w:eastAsia="Times New Roman" w:cstheme="minorHAnsi"/>
          <w:highlight w:val="yellow"/>
        </w:rPr>
        <w:t>&lt;Institution&gt;</w:t>
      </w:r>
      <w:r w:rsidR="00900384" w:rsidRPr="002A2686">
        <w:rPr>
          <w:rFonts w:eastAsia="Times New Roman" w:cstheme="minorHAnsi"/>
        </w:rPr>
        <w:t xml:space="preserve"> </w:t>
      </w:r>
      <w:r w:rsidRPr="002A2686">
        <w:rPr>
          <w:rFonts w:eastAsia="Times New Roman" w:cstheme="minorHAnsi"/>
        </w:rPr>
        <w:t>durchführen,</w:t>
      </w:r>
    </w:p>
    <w:p w14:paraId="3CCA73BC" w14:textId="1121E224" w:rsidR="00467029" w:rsidRPr="002A2686" w:rsidRDefault="00224AA1" w:rsidP="00224AA1">
      <w:pPr>
        <w:pStyle w:val="Listenabsatz"/>
        <w:numPr>
          <w:ilvl w:val="0"/>
          <w:numId w:val="1"/>
        </w:numPr>
        <w:rPr>
          <w:rFonts w:eastAsia="Times New Roman" w:cstheme="minorHAnsi"/>
        </w:rPr>
      </w:pPr>
      <w:r w:rsidRPr="002A2686">
        <w:rPr>
          <w:rFonts w:eastAsia="Times New Roman" w:cstheme="minorHAnsi"/>
        </w:rPr>
        <w:t>Eigene</w:t>
      </w:r>
      <w:r w:rsidR="00900384" w:rsidRPr="002A2686">
        <w:rPr>
          <w:rFonts w:eastAsia="Times New Roman" w:cstheme="minorHAnsi"/>
        </w:rPr>
        <w:t xml:space="preserve"> </w:t>
      </w:r>
      <w:r w:rsidRPr="002A2686">
        <w:rPr>
          <w:rFonts w:eastAsia="Times New Roman" w:cstheme="minorHAnsi"/>
        </w:rPr>
        <w:t>Mitarbeitende</w:t>
      </w:r>
      <w:r w:rsidR="00900384" w:rsidRPr="002A2686">
        <w:rPr>
          <w:rFonts w:eastAsia="Times New Roman" w:cstheme="minorHAnsi"/>
        </w:rPr>
        <w:t xml:space="preserve"> </w:t>
      </w:r>
      <w:r w:rsidRPr="002A2686">
        <w:rPr>
          <w:rFonts w:eastAsia="Times New Roman" w:cstheme="minorHAnsi"/>
        </w:rPr>
        <w:t>und</w:t>
      </w:r>
      <w:r w:rsidR="00900384" w:rsidRPr="002A2686">
        <w:rPr>
          <w:rFonts w:eastAsia="Times New Roman" w:cstheme="minorHAnsi"/>
        </w:rPr>
        <w:t xml:space="preserve"> </w:t>
      </w:r>
      <w:r w:rsidRPr="002A2686">
        <w:rPr>
          <w:rFonts w:eastAsia="Times New Roman" w:cstheme="minorHAnsi"/>
        </w:rPr>
        <w:t>beauftragte</w:t>
      </w:r>
      <w:r w:rsidR="00900384" w:rsidRPr="002A2686">
        <w:rPr>
          <w:rFonts w:eastAsia="Times New Roman" w:cstheme="minorHAnsi"/>
        </w:rPr>
        <w:t xml:space="preserve"> </w:t>
      </w:r>
      <w:r w:rsidRPr="002A2686">
        <w:rPr>
          <w:rFonts w:eastAsia="Times New Roman" w:cstheme="minorHAnsi"/>
        </w:rPr>
        <w:t>Dienstleister,</w:t>
      </w:r>
      <w:r w:rsidR="00900384" w:rsidRPr="002A2686">
        <w:rPr>
          <w:rFonts w:eastAsia="Times New Roman" w:cstheme="minorHAnsi"/>
        </w:rPr>
        <w:t xml:space="preserve"> </w:t>
      </w:r>
      <w:r w:rsidRPr="002A2686">
        <w:rPr>
          <w:rFonts w:eastAsia="Times New Roman" w:cstheme="minorHAnsi"/>
        </w:rPr>
        <w:t>welche</w:t>
      </w:r>
      <w:r w:rsidR="00900384" w:rsidRPr="002A2686">
        <w:rPr>
          <w:rFonts w:eastAsia="Times New Roman" w:cstheme="minorHAnsi"/>
        </w:rPr>
        <w:t xml:space="preserve"> </w:t>
      </w:r>
      <w:r w:rsidRPr="002A2686">
        <w:rPr>
          <w:rFonts w:eastAsia="Times New Roman" w:cstheme="minorHAnsi"/>
        </w:rPr>
        <w:t>Applikationsbetreuung</w:t>
      </w:r>
      <w:r w:rsidR="00900384" w:rsidRPr="002A2686">
        <w:rPr>
          <w:rFonts w:eastAsia="Times New Roman" w:cstheme="minorHAnsi"/>
        </w:rPr>
        <w:t xml:space="preserve"> </w:t>
      </w:r>
      <w:r w:rsidRPr="002A2686">
        <w:rPr>
          <w:rFonts w:eastAsia="Times New Roman" w:cstheme="minorHAnsi"/>
        </w:rPr>
        <w:t>mit</w:t>
      </w:r>
      <w:r w:rsidR="00900384" w:rsidRPr="002A2686">
        <w:rPr>
          <w:rFonts w:eastAsia="Times New Roman" w:cstheme="minorHAnsi"/>
        </w:rPr>
        <w:t xml:space="preserve"> </w:t>
      </w:r>
      <w:r w:rsidRPr="002A2686">
        <w:rPr>
          <w:rFonts w:eastAsia="Times New Roman" w:cstheme="minorHAnsi"/>
        </w:rPr>
        <w:t>administrativem</w:t>
      </w:r>
      <w:r w:rsidR="00900384" w:rsidRPr="002A2686">
        <w:rPr>
          <w:rFonts w:eastAsia="Times New Roman" w:cstheme="minorHAnsi"/>
        </w:rPr>
        <w:t xml:space="preserve"> </w:t>
      </w:r>
      <w:r w:rsidRPr="002A2686">
        <w:rPr>
          <w:rFonts w:eastAsia="Times New Roman" w:cstheme="minorHAnsi"/>
        </w:rPr>
        <w:t>Charakter</w:t>
      </w:r>
      <w:r w:rsidR="00900384" w:rsidRPr="002A2686">
        <w:rPr>
          <w:rFonts w:eastAsia="Times New Roman" w:cstheme="minorHAnsi"/>
        </w:rPr>
        <w:t xml:space="preserve"> </w:t>
      </w:r>
      <w:r w:rsidRPr="002A2686">
        <w:rPr>
          <w:rFonts w:eastAsia="Times New Roman" w:cstheme="minorHAnsi"/>
        </w:rPr>
        <w:t>(z.</w:t>
      </w:r>
      <w:r w:rsidR="00900384" w:rsidRPr="002A2686">
        <w:rPr>
          <w:rFonts w:eastAsia="Times New Roman" w:cstheme="minorHAnsi"/>
        </w:rPr>
        <w:t xml:space="preserve"> </w:t>
      </w:r>
      <w:r w:rsidRPr="002A2686">
        <w:rPr>
          <w:rFonts w:eastAsia="Times New Roman" w:cstheme="minorHAnsi"/>
        </w:rPr>
        <w:t>B.</w:t>
      </w:r>
      <w:r w:rsidR="00900384" w:rsidRPr="002A2686">
        <w:rPr>
          <w:rFonts w:eastAsia="Times New Roman" w:cstheme="minorHAnsi"/>
        </w:rPr>
        <w:t xml:space="preserve"> </w:t>
      </w:r>
      <w:r w:rsidRPr="002A2686">
        <w:rPr>
          <w:rFonts w:eastAsia="Times New Roman" w:cstheme="minorHAnsi"/>
        </w:rPr>
        <w:t>Versionspflege,</w:t>
      </w:r>
      <w:r w:rsidR="00900384" w:rsidRPr="002A2686">
        <w:rPr>
          <w:rFonts w:eastAsia="Times New Roman" w:cstheme="minorHAnsi"/>
        </w:rPr>
        <w:t xml:space="preserve"> </w:t>
      </w:r>
      <w:r w:rsidRPr="002A2686">
        <w:rPr>
          <w:rFonts w:eastAsia="Times New Roman" w:cstheme="minorHAnsi"/>
        </w:rPr>
        <w:t>Benutzerverwaltung)</w:t>
      </w:r>
      <w:r w:rsidR="00900384" w:rsidRPr="002A2686">
        <w:rPr>
          <w:rFonts w:eastAsia="Times New Roman" w:cstheme="minorHAnsi"/>
        </w:rPr>
        <w:t xml:space="preserve"> </w:t>
      </w:r>
      <w:r w:rsidRPr="002A2686">
        <w:rPr>
          <w:rFonts w:eastAsia="Times New Roman" w:cstheme="minorHAnsi"/>
        </w:rPr>
        <w:t>betreiben.</w:t>
      </w:r>
      <w:r w:rsidR="00900384" w:rsidRPr="002A2686">
        <w:rPr>
          <w:rFonts w:eastAsia="Times New Roman" w:cstheme="minorHAnsi"/>
        </w:rPr>
        <w:t xml:space="preserve"> </w:t>
      </w:r>
      <w:r w:rsidRPr="002A2686">
        <w:rPr>
          <w:rFonts w:eastAsia="Times New Roman" w:cstheme="minorHAnsi"/>
        </w:rPr>
        <w:t>Die</w:t>
      </w:r>
      <w:r w:rsidR="00900384" w:rsidRPr="002A2686">
        <w:rPr>
          <w:rFonts w:eastAsia="Times New Roman" w:cstheme="minorHAnsi"/>
        </w:rPr>
        <w:t xml:space="preserve"> </w:t>
      </w:r>
      <w:r w:rsidRPr="002A2686">
        <w:rPr>
          <w:rFonts w:eastAsia="Times New Roman" w:cstheme="minorHAnsi"/>
        </w:rPr>
        <w:t>Kontrolle</w:t>
      </w:r>
      <w:r w:rsidR="00900384" w:rsidRPr="002A2686">
        <w:rPr>
          <w:rFonts w:eastAsia="Times New Roman" w:cstheme="minorHAnsi"/>
        </w:rPr>
        <w:t xml:space="preserve"> </w:t>
      </w:r>
      <w:r w:rsidRPr="002A2686">
        <w:rPr>
          <w:rFonts w:eastAsia="Times New Roman" w:cstheme="minorHAnsi"/>
        </w:rPr>
        <w:t>der</w:t>
      </w:r>
      <w:r w:rsidR="00900384" w:rsidRPr="002A2686">
        <w:rPr>
          <w:rFonts w:eastAsia="Times New Roman" w:cstheme="minorHAnsi"/>
        </w:rPr>
        <w:t xml:space="preserve"> </w:t>
      </w:r>
      <w:r w:rsidRPr="002A2686">
        <w:rPr>
          <w:rFonts w:eastAsia="Times New Roman" w:cstheme="minorHAnsi"/>
        </w:rPr>
        <w:t>korrekten</w:t>
      </w:r>
      <w:r w:rsidR="00900384" w:rsidRPr="002A2686">
        <w:rPr>
          <w:rFonts w:eastAsia="Times New Roman" w:cstheme="minorHAnsi"/>
        </w:rPr>
        <w:t xml:space="preserve"> </w:t>
      </w:r>
      <w:r w:rsidRPr="002A2686">
        <w:rPr>
          <w:rFonts w:eastAsia="Times New Roman" w:cstheme="minorHAnsi"/>
        </w:rPr>
        <w:t>Umsetzung</w:t>
      </w:r>
      <w:r w:rsidR="00900384" w:rsidRPr="002A2686">
        <w:rPr>
          <w:rFonts w:eastAsia="Times New Roman" w:cstheme="minorHAnsi"/>
        </w:rPr>
        <w:t xml:space="preserve"> </w:t>
      </w:r>
      <w:r w:rsidRPr="002A2686">
        <w:rPr>
          <w:rFonts w:eastAsia="Times New Roman" w:cstheme="minorHAnsi"/>
        </w:rPr>
        <w:t>der</w:t>
      </w:r>
      <w:r w:rsidR="00900384" w:rsidRPr="002A2686">
        <w:rPr>
          <w:rFonts w:eastAsia="Times New Roman" w:cstheme="minorHAnsi"/>
        </w:rPr>
        <w:t xml:space="preserve"> </w:t>
      </w:r>
      <w:r w:rsidRPr="002A2686">
        <w:rPr>
          <w:rFonts w:eastAsia="Times New Roman" w:cstheme="minorHAnsi"/>
        </w:rPr>
        <w:t>Vorgaben</w:t>
      </w:r>
      <w:r w:rsidR="00900384" w:rsidRPr="002A2686">
        <w:rPr>
          <w:rFonts w:eastAsia="Times New Roman" w:cstheme="minorHAnsi"/>
        </w:rPr>
        <w:t xml:space="preserve"> </w:t>
      </w:r>
      <w:r w:rsidRPr="002A2686">
        <w:rPr>
          <w:rFonts w:eastAsia="Times New Roman" w:cstheme="minorHAnsi"/>
          <w:color w:val="000000"/>
        </w:rPr>
        <w:t>erfolgt</w:t>
      </w:r>
      <w:r w:rsidR="00900384" w:rsidRPr="002A2686">
        <w:rPr>
          <w:rFonts w:eastAsia="Times New Roman" w:cstheme="minorHAnsi"/>
          <w:color w:val="000000"/>
        </w:rPr>
        <w:t xml:space="preserve"> </w:t>
      </w:r>
      <w:r w:rsidRPr="002A2686">
        <w:rPr>
          <w:rFonts w:eastAsia="Times New Roman" w:cstheme="minorHAnsi"/>
          <w:color w:val="000000"/>
        </w:rPr>
        <w:t>durch</w:t>
      </w:r>
      <w:r w:rsidR="00900384" w:rsidRPr="002A2686">
        <w:rPr>
          <w:rFonts w:eastAsia="Times New Roman" w:cstheme="minorHAnsi"/>
          <w:color w:val="000000"/>
        </w:rPr>
        <w:t xml:space="preserve"> </w:t>
      </w:r>
      <w:r w:rsidRPr="002A2686">
        <w:rPr>
          <w:rFonts w:eastAsia="Times New Roman" w:cstheme="minorHAnsi"/>
          <w:color w:val="000000"/>
        </w:rPr>
        <w:t>den</w:t>
      </w:r>
      <w:r w:rsidR="00900384" w:rsidRPr="002A2686">
        <w:rPr>
          <w:rFonts w:eastAsia="Times New Roman" w:cstheme="minorHAnsi"/>
          <w:color w:val="000000"/>
        </w:rPr>
        <w:t xml:space="preserve"> </w:t>
      </w:r>
      <w:r w:rsidRPr="002A2686">
        <w:rPr>
          <w:rFonts w:eastAsia="Times New Roman" w:cstheme="minorHAnsi"/>
          <w:color w:val="000000"/>
          <w:highlight w:val="yellow"/>
        </w:rPr>
        <w:t>&lt;Bereich</w:t>
      </w:r>
      <w:r w:rsidR="00900384" w:rsidRPr="002A2686">
        <w:rPr>
          <w:rFonts w:eastAsia="Times New Roman" w:cstheme="minorHAnsi"/>
          <w:color w:val="000000"/>
          <w:highlight w:val="yellow"/>
        </w:rPr>
        <w:t xml:space="preserve"> </w:t>
      </w:r>
      <w:r w:rsidRPr="002A2686">
        <w:rPr>
          <w:rFonts w:eastAsia="Times New Roman" w:cstheme="minorHAnsi"/>
          <w:color w:val="000000"/>
          <w:highlight w:val="yellow"/>
        </w:rPr>
        <w:t>???&gt;</w:t>
      </w:r>
      <w:r w:rsidR="00900384" w:rsidRPr="002A2686">
        <w:rPr>
          <w:rFonts w:eastAsia="Times New Roman" w:cstheme="minorHAnsi"/>
          <w:color w:val="000000"/>
        </w:rPr>
        <w:t xml:space="preserve"> </w:t>
      </w:r>
      <w:r w:rsidRPr="002A2686">
        <w:rPr>
          <w:rFonts w:eastAsia="Times New Roman" w:cstheme="minorHAnsi"/>
          <w:color w:val="000000"/>
        </w:rPr>
        <w:t>bei</w:t>
      </w:r>
      <w:r w:rsidR="00900384" w:rsidRPr="002A2686">
        <w:rPr>
          <w:rFonts w:eastAsia="Times New Roman" w:cstheme="minorHAnsi"/>
          <w:color w:val="000000"/>
        </w:rPr>
        <w:t xml:space="preserve"> </w:t>
      </w:r>
      <w:r w:rsidRPr="002A2686">
        <w:rPr>
          <w:rFonts w:eastAsia="Times New Roman" w:cstheme="minorHAnsi"/>
          <w:color w:val="000000"/>
        </w:rPr>
        <w:t>der</w:t>
      </w:r>
      <w:r w:rsidR="00900384" w:rsidRPr="002A2686">
        <w:rPr>
          <w:rFonts w:eastAsia="Times New Roman" w:cstheme="minorHAnsi"/>
          <w:color w:val="000000"/>
        </w:rPr>
        <w:t xml:space="preserve"> </w:t>
      </w:r>
      <w:r w:rsidRPr="002A2686">
        <w:rPr>
          <w:rFonts w:cstheme="minorHAnsi"/>
          <w:highlight w:val="yellow"/>
        </w:rPr>
        <w:t>&lt;Institution&gt;</w:t>
      </w:r>
      <w:r w:rsidRPr="002A2686">
        <w:rPr>
          <w:rFonts w:eastAsia="Times New Roman" w:cstheme="minorHAnsi"/>
          <w:color w:val="000000"/>
        </w:rPr>
        <w:t>.</w:t>
      </w:r>
    </w:p>
    <w:p w14:paraId="3DC6C711" w14:textId="326EEEE2" w:rsidR="00467029" w:rsidRPr="002A2686" w:rsidRDefault="00467029" w:rsidP="00467029">
      <w:pPr>
        <w:pStyle w:val="berschrift2"/>
        <w:rPr>
          <w:rFonts w:asciiTheme="minorHAnsi" w:hAnsiTheme="minorHAnsi" w:cstheme="minorHAnsi"/>
        </w:rPr>
      </w:pPr>
      <w:bookmarkStart w:id="14" w:name="_Toc146184167"/>
      <w:r w:rsidRPr="002A2686">
        <w:rPr>
          <w:rFonts w:asciiTheme="minorHAnsi" w:hAnsiTheme="minorHAnsi" w:cstheme="minorHAnsi"/>
        </w:rPr>
        <w:t>Genehmigungs-</w:t>
      </w:r>
      <w:r w:rsidR="00900384" w:rsidRPr="002A2686">
        <w:rPr>
          <w:rFonts w:asciiTheme="minorHAnsi" w:hAnsiTheme="minorHAnsi" w:cstheme="minorHAnsi"/>
        </w:rPr>
        <w:t xml:space="preserve"> </w:t>
      </w:r>
      <w:r w:rsidRPr="002A2686">
        <w:rPr>
          <w:rFonts w:asciiTheme="minorHAnsi" w:hAnsiTheme="minorHAnsi" w:cstheme="minorHAnsi"/>
        </w:rPr>
        <w:t>und</w:t>
      </w:r>
      <w:r w:rsidR="00900384" w:rsidRPr="002A2686">
        <w:rPr>
          <w:rFonts w:asciiTheme="minorHAnsi" w:hAnsiTheme="minorHAnsi" w:cstheme="minorHAnsi"/>
        </w:rPr>
        <w:t xml:space="preserve"> </w:t>
      </w:r>
      <w:r w:rsidRPr="002A2686">
        <w:rPr>
          <w:rFonts w:asciiTheme="minorHAnsi" w:hAnsiTheme="minorHAnsi" w:cstheme="minorHAnsi"/>
        </w:rPr>
        <w:t>Änderungsverfahren</w:t>
      </w:r>
      <w:bookmarkEnd w:id="14"/>
    </w:p>
    <w:p w14:paraId="0DCFB3DE" w14:textId="5009657D" w:rsidR="00467029" w:rsidRPr="002A2686" w:rsidRDefault="00467029" w:rsidP="00467029">
      <w:pPr>
        <w:rPr>
          <w:rFonts w:cstheme="minorHAnsi"/>
        </w:rPr>
      </w:pPr>
      <w:r w:rsidRPr="002A2686">
        <w:rPr>
          <w:rFonts w:cstheme="minorHAnsi"/>
        </w:rPr>
        <w:t>Das</w:t>
      </w:r>
      <w:r w:rsidR="00900384" w:rsidRPr="002A2686">
        <w:rPr>
          <w:rFonts w:cstheme="minorHAnsi"/>
        </w:rPr>
        <w:t xml:space="preserve"> </w:t>
      </w:r>
      <w:r w:rsidRPr="002A2686">
        <w:rPr>
          <w:rFonts w:cstheme="minorHAnsi"/>
        </w:rPr>
        <w:t>Dokument</w:t>
      </w:r>
      <w:r w:rsidR="00900384" w:rsidRPr="002A2686">
        <w:rPr>
          <w:rFonts w:cstheme="minorHAnsi"/>
        </w:rPr>
        <w:t xml:space="preserve"> </w:t>
      </w:r>
      <w:r w:rsidRPr="002A2686">
        <w:rPr>
          <w:rFonts w:cstheme="minorHAnsi"/>
        </w:rPr>
        <w:t>"Sicherheitsrichtlinie</w:t>
      </w:r>
      <w:r w:rsidR="00900384" w:rsidRPr="002A2686">
        <w:rPr>
          <w:rFonts w:cstheme="minorHAnsi"/>
        </w:rPr>
        <w:t xml:space="preserve"> </w:t>
      </w:r>
      <w:r w:rsidR="00B90649" w:rsidRPr="002A2686">
        <w:rPr>
          <w:rFonts w:cstheme="minorHAnsi"/>
        </w:rPr>
        <w:t>Identitäts- und Berechtigungsmanagement</w:t>
      </w:r>
      <w:r w:rsidRPr="002A2686">
        <w:rPr>
          <w:rFonts w:cstheme="minorHAnsi"/>
        </w:rPr>
        <w:t>“</w:t>
      </w:r>
      <w:r w:rsidR="00900384" w:rsidRPr="002A2686">
        <w:rPr>
          <w:rFonts w:cstheme="minorHAnsi"/>
        </w:rPr>
        <w:t xml:space="preserve"> </w:t>
      </w:r>
      <w:r w:rsidR="00224AA1" w:rsidRPr="002A2686">
        <w:rPr>
          <w:rFonts w:cstheme="minorHAnsi"/>
        </w:rPr>
        <w:t>wird</w:t>
      </w:r>
      <w:r w:rsidR="00900384" w:rsidRPr="002A2686">
        <w:rPr>
          <w:rFonts w:cstheme="minorHAnsi"/>
        </w:rPr>
        <w:t xml:space="preserve"> </w:t>
      </w:r>
      <w:r w:rsidR="00224AA1" w:rsidRPr="002A2686">
        <w:rPr>
          <w:rFonts w:cstheme="minorHAnsi"/>
        </w:rPr>
        <w:t>durch</w:t>
      </w:r>
      <w:r w:rsidR="00900384" w:rsidRPr="002A2686">
        <w:rPr>
          <w:rFonts w:cstheme="minorHAnsi"/>
        </w:rPr>
        <w:t xml:space="preserve"> </w:t>
      </w:r>
      <w:r w:rsidR="00224AA1" w:rsidRPr="002A2686">
        <w:rPr>
          <w:rFonts w:cstheme="minorHAnsi"/>
        </w:rPr>
        <w:t>den</w:t>
      </w:r>
      <w:r w:rsidR="00900384" w:rsidRPr="002A2686">
        <w:rPr>
          <w:rFonts w:cstheme="minorHAnsi"/>
        </w:rPr>
        <w:t xml:space="preserve"> </w:t>
      </w:r>
      <w:r w:rsidR="00224AA1" w:rsidRPr="002A2686">
        <w:rPr>
          <w:rFonts w:cstheme="minorHAnsi"/>
          <w:highlight w:val="yellow"/>
        </w:rPr>
        <w:t>&lt;Informationssicherheitsbeauftragter&gt;</w:t>
      </w:r>
      <w:r w:rsidR="00900384" w:rsidRPr="002A2686">
        <w:rPr>
          <w:rFonts w:cstheme="minorHAnsi"/>
        </w:rPr>
        <w:t xml:space="preserve"> </w:t>
      </w:r>
      <w:r w:rsidR="00224AA1" w:rsidRPr="002A2686">
        <w:rPr>
          <w:rFonts w:cstheme="minorHAnsi"/>
        </w:rPr>
        <w:t>verantwortet.</w:t>
      </w:r>
      <w:r w:rsidR="00900384" w:rsidRPr="002A2686">
        <w:rPr>
          <w:rFonts w:cstheme="minorHAnsi"/>
        </w:rPr>
        <w:t xml:space="preserve"> </w:t>
      </w:r>
      <w:r w:rsidR="00224AA1" w:rsidRPr="002A2686">
        <w:rPr>
          <w:rFonts w:cstheme="minorHAnsi"/>
        </w:rPr>
        <w:t>Die</w:t>
      </w:r>
      <w:r w:rsidR="00900384" w:rsidRPr="002A2686">
        <w:rPr>
          <w:rFonts w:cstheme="minorHAnsi"/>
        </w:rPr>
        <w:t xml:space="preserve"> </w:t>
      </w:r>
      <w:r w:rsidR="00224AA1" w:rsidRPr="002A2686">
        <w:rPr>
          <w:rFonts w:cstheme="minorHAnsi"/>
        </w:rPr>
        <w:t>Pflege</w:t>
      </w:r>
      <w:r w:rsidR="00900384" w:rsidRPr="002A2686">
        <w:rPr>
          <w:rFonts w:cstheme="minorHAnsi"/>
        </w:rPr>
        <w:t xml:space="preserve"> </w:t>
      </w:r>
      <w:r w:rsidR="00224AA1" w:rsidRPr="002A2686">
        <w:rPr>
          <w:rFonts w:cstheme="minorHAnsi"/>
        </w:rPr>
        <w:t>dieses</w:t>
      </w:r>
      <w:r w:rsidR="00900384" w:rsidRPr="002A2686">
        <w:rPr>
          <w:rFonts w:cstheme="minorHAnsi"/>
        </w:rPr>
        <w:t xml:space="preserve"> </w:t>
      </w:r>
      <w:r w:rsidR="00224AA1" w:rsidRPr="002A2686">
        <w:rPr>
          <w:rFonts w:cstheme="minorHAnsi"/>
        </w:rPr>
        <w:t>Dokuments</w:t>
      </w:r>
      <w:r w:rsidR="00900384" w:rsidRPr="002A2686">
        <w:rPr>
          <w:rFonts w:cstheme="minorHAnsi"/>
        </w:rPr>
        <w:t xml:space="preserve"> </w:t>
      </w:r>
      <w:r w:rsidR="00224AA1" w:rsidRPr="002A2686">
        <w:rPr>
          <w:rFonts w:cstheme="minorHAnsi"/>
        </w:rPr>
        <w:t>unterliegt</w:t>
      </w:r>
      <w:r w:rsidR="00900384" w:rsidRPr="002A2686">
        <w:rPr>
          <w:rFonts w:cstheme="minorHAnsi"/>
        </w:rPr>
        <w:t xml:space="preserve"> </w:t>
      </w:r>
      <w:r w:rsidR="00224AA1" w:rsidRPr="002A2686">
        <w:rPr>
          <w:rFonts w:cstheme="minorHAnsi"/>
        </w:rPr>
        <w:t>dem</w:t>
      </w:r>
      <w:r w:rsidR="00900384" w:rsidRPr="002A2686">
        <w:rPr>
          <w:rFonts w:cstheme="minorHAnsi"/>
        </w:rPr>
        <w:t xml:space="preserve"> </w:t>
      </w:r>
      <w:r w:rsidR="00224AA1" w:rsidRPr="002A2686">
        <w:rPr>
          <w:rFonts w:cstheme="minorHAnsi"/>
          <w:highlight w:val="yellow"/>
        </w:rPr>
        <w:t>&lt;Bereich</w:t>
      </w:r>
      <w:r w:rsidR="00900384" w:rsidRPr="002A2686">
        <w:rPr>
          <w:rFonts w:cstheme="minorHAnsi"/>
          <w:highlight w:val="yellow"/>
        </w:rPr>
        <w:t xml:space="preserve"> </w:t>
      </w:r>
      <w:r w:rsidR="00224AA1" w:rsidRPr="002A2686">
        <w:rPr>
          <w:rFonts w:cstheme="minorHAnsi"/>
          <w:highlight w:val="yellow"/>
        </w:rPr>
        <w:t>???&gt;</w:t>
      </w:r>
      <w:r w:rsidR="00900384" w:rsidRPr="002A2686">
        <w:rPr>
          <w:rFonts w:cstheme="minorHAnsi"/>
        </w:rPr>
        <w:t xml:space="preserve"> </w:t>
      </w:r>
      <w:r w:rsidR="00224AA1" w:rsidRPr="002A2686">
        <w:rPr>
          <w:rFonts w:cstheme="minorHAnsi"/>
        </w:rPr>
        <w:t>vertreten</w:t>
      </w:r>
      <w:r w:rsidR="00900384" w:rsidRPr="002A2686">
        <w:rPr>
          <w:rFonts w:cstheme="minorHAnsi"/>
        </w:rPr>
        <w:t xml:space="preserve"> </w:t>
      </w:r>
      <w:r w:rsidR="00224AA1" w:rsidRPr="002A2686">
        <w:rPr>
          <w:rFonts w:cstheme="minorHAnsi"/>
        </w:rPr>
        <w:t>durch</w:t>
      </w:r>
      <w:r w:rsidR="00900384" w:rsidRPr="002A2686">
        <w:rPr>
          <w:rFonts w:cstheme="minorHAnsi"/>
        </w:rPr>
        <w:t xml:space="preserve"> </w:t>
      </w:r>
      <w:r w:rsidR="00224AA1" w:rsidRPr="002A2686">
        <w:rPr>
          <w:rFonts w:cstheme="minorHAnsi"/>
        </w:rPr>
        <w:t>den</w:t>
      </w:r>
      <w:r w:rsidR="00900384" w:rsidRPr="002A2686">
        <w:rPr>
          <w:rFonts w:cstheme="minorHAnsi"/>
        </w:rPr>
        <w:t xml:space="preserve"> </w:t>
      </w:r>
      <w:r w:rsidR="00224AA1" w:rsidRPr="002A2686">
        <w:rPr>
          <w:rFonts w:cstheme="minorHAnsi"/>
          <w:highlight w:val="yellow"/>
        </w:rPr>
        <w:t>&lt;Informationssicherheitsbeauftragter&gt;</w:t>
      </w:r>
      <w:r w:rsidR="00224AA1" w:rsidRPr="002A2686">
        <w:rPr>
          <w:rFonts w:cstheme="minorHAnsi"/>
        </w:rPr>
        <w:t>.</w:t>
      </w:r>
      <w:r w:rsidR="00900384" w:rsidRPr="002A2686">
        <w:rPr>
          <w:rFonts w:cstheme="minorHAnsi"/>
        </w:rPr>
        <w:t xml:space="preserve"> </w:t>
      </w:r>
      <w:r w:rsidR="00224AA1" w:rsidRPr="002A2686">
        <w:rPr>
          <w:rFonts w:cstheme="minorHAnsi"/>
        </w:rPr>
        <w:t>Änderungen</w:t>
      </w:r>
      <w:r w:rsidR="00900384" w:rsidRPr="002A2686">
        <w:rPr>
          <w:rFonts w:cstheme="minorHAnsi"/>
        </w:rPr>
        <w:t xml:space="preserve"> </w:t>
      </w:r>
      <w:r w:rsidR="00224AA1" w:rsidRPr="002A2686">
        <w:rPr>
          <w:rFonts w:cstheme="minorHAnsi"/>
        </w:rPr>
        <w:t>werden</w:t>
      </w:r>
      <w:r w:rsidR="00900384" w:rsidRPr="002A2686">
        <w:rPr>
          <w:rFonts w:cstheme="minorHAnsi"/>
        </w:rPr>
        <w:t xml:space="preserve"> </w:t>
      </w:r>
      <w:r w:rsidR="00224AA1" w:rsidRPr="002A2686">
        <w:rPr>
          <w:rFonts w:cstheme="minorHAnsi"/>
        </w:rPr>
        <w:t>ausschließlich</w:t>
      </w:r>
      <w:r w:rsidR="00900384" w:rsidRPr="002A2686">
        <w:rPr>
          <w:rFonts w:cstheme="minorHAnsi"/>
        </w:rPr>
        <w:t xml:space="preserve"> </w:t>
      </w:r>
      <w:r w:rsidR="00224AA1" w:rsidRPr="002A2686">
        <w:rPr>
          <w:rFonts w:cstheme="minorHAnsi"/>
        </w:rPr>
        <w:t>von</w:t>
      </w:r>
      <w:r w:rsidR="00900384" w:rsidRPr="002A2686">
        <w:rPr>
          <w:rFonts w:cstheme="minorHAnsi"/>
        </w:rPr>
        <w:t xml:space="preserve"> </w:t>
      </w:r>
      <w:r w:rsidR="00224AA1" w:rsidRPr="002A2686">
        <w:rPr>
          <w:rFonts w:cstheme="minorHAnsi"/>
        </w:rPr>
        <w:t>dieser</w:t>
      </w:r>
      <w:r w:rsidR="00900384" w:rsidRPr="002A2686">
        <w:rPr>
          <w:rFonts w:cstheme="minorHAnsi"/>
        </w:rPr>
        <w:t xml:space="preserve"> </w:t>
      </w:r>
      <w:r w:rsidR="00224AA1" w:rsidRPr="002A2686">
        <w:rPr>
          <w:rFonts w:cstheme="minorHAnsi"/>
        </w:rPr>
        <w:t>Person</w:t>
      </w:r>
      <w:r w:rsidR="00900384" w:rsidRPr="002A2686">
        <w:rPr>
          <w:rFonts w:cstheme="minorHAnsi"/>
        </w:rPr>
        <w:t xml:space="preserve"> </w:t>
      </w:r>
      <w:r w:rsidR="00224AA1" w:rsidRPr="002A2686">
        <w:rPr>
          <w:rFonts w:cstheme="minorHAnsi"/>
        </w:rPr>
        <w:t>oder</w:t>
      </w:r>
      <w:r w:rsidR="00900384" w:rsidRPr="002A2686">
        <w:rPr>
          <w:rFonts w:cstheme="minorHAnsi"/>
        </w:rPr>
        <w:t xml:space="preserve"> </w:t>
      </w:r>
      <w:r w:rsidR="00224AA1" w:rsidRPr="002A2686">
        <w:rPr>
          <w:rFonts w:cstheme="minorHAnsi"/>
        </w:rPr>
        <w:t>seinem</w:t>
      </w:r>
      <w:r w:rsidR="00900384" w:rsidRPr="002A2686">
        <w:rPr>
          <w:rFonts w:cstheme="minorHAnsi"/>
        </w:rPr>
        <w:t xml:space="preserve"> </w:t>
      </w:r>
      <w:r w:rsidR="00224AA1" w:rsidRPr="002A2686">
        <w:rPr>
          <w:rFonts w:cstheme="minorHAnsi"/>
        </w:rPr>
        <w:t>Stellvertreter</w:t>
      </w:r>
      <w:r w:rsidR="00900384" w:rsidRPr="002A2686">
        <w:rPr>
          <w:rFonts w:cstheme="minorHAnsi"/>
        </w:rPr>
        <w:t xml:space="preserve"> </w:t>
      </w:r>
      <w:r w:rsidR="00224AA1" w:rsidRPr="002A2686">
        <w:rPr>
          <w:rFonts w:cstheme="minorHAnsi"/>
        </w:rPr>
        <w:t>vorgenommen.</w:t>
      </w:r>
      <w:r w:rsidR="00900384" w:rsidRPr="002A2686">
        <w:rPr>
          <w:rFonts w:cstheme="minorHAnsi"/>
        </w:rPr>
        <w:t xml:space="preserve"> </w:t>
      </w:r>
      <w:r w:rsidR="00224AA1" w:rsidRPr="002A2686">
        <w:rPr>
          <w:rFonts w:cstheme="minorHAnsi"/>
        </w:rPr>
        <w:t>Eine</w:t>
      </w:r>
      <w:r w:rsidR="00900384" w:rsidRPr="002A2686">
        <w:rPr>
          <w:rFonts w:cstheme="minorHAnsi"/>
        </w:rPr>
        <w:t xml:space="preserve"> </w:t>
      </w:r>
      <w:r w:rsidR="00224AA1" w:rsidRPr="002A2686">
        <w:rPr>
          <w:rFonts w:cstheme="minorHAnsi"/>
        </w:rPr>
        <w:t>Genehmigung</w:t>
      </w:r>
      <w:r w:rsidR="00900384" w:rsidRPr="002A2686">
        <w:rPr>
          <w:rFonts w:cstheme="minorHAnsi"/>
        </w:rPr>
        <w:t xml:space="preserve"> </w:t>
      </w:r>
      <w:r w:rsidR="00224AA1" w:rsidRPr="002A2686">
        <w:rPr>
          <w:rFonts w:cstheme="minorHAnsi"/>
        </w:rPr>
        <w:t>und</w:t>
      </w:r>
      <w:r w:rsidR="00900384" w:rsidRPr="002A2686">
        <w:rPr>
          <w:rFonts w:cstheme="minorHAnsi"/>
        </w:rPr>
        <w:t xml:space="preserve"> </w:t>
      </w:r>
      <w:r w:rsidR="00224AA1" w:rsidRPr="002A2686">
        <w:rPr>
          <w:rFonts w:cstheme="minorHAnsi"/>
        </w:rPr>
        <w:t>Freigabe</w:t>
      </w:r>
      <w:r w:rsidR="00900384" w:rsidRPr="002A2686">
        <w:rPr>
          <w:rFonts w:cstheme="minorHAnsi"/>
        </w:rPr>
        <w:t xml:space="preserve"> </w:t>
      </w:r>
      <w:r w:rsidR="00224AA1" w:rsidRPr="002A2686">
        <w:rPr>
          <w:rFonts w:cstheme="minorHAnsi"/>
        </w:rPr>
        <w:t>erfolgt</w:t>
      </w:r>
      <w:r w:rsidR="00900384" w:rsidRPr="002A2686">
        <w:rPr>
          <w:rFonts w:cstheme="minorHAnsi"/>
        </w:rPr>
        <w:t xml:space="preserve"> </w:t>
      </w:r>
      <w:r w:rsidR="00224AA1" w:rsidRPr="002A2686">
        <w:rPr>
          <w:rFonts w:cstheme="minorHAnsi"/>
        </w:rPr>
        <w:t>durch</w:t>
      </w:r>
      <w:r w:rsidR="00900384" w:rsidRPr="002A2686">
        <w:rPr>
          <w:rFonts w:cstheme="minorHAnsi"/>
        </w:rPr>
        <w:t xml:space="preserve"> </w:t>
      </w:r>
      <w:r w:rsidR="00224AA1" w:rsidRPr="002A2686">
        <w:rPr>
          <w:rFonts w:cstheme="minorHAnsi"/>
        </w:rPr>
        <w:t>den</w:t>
      </w:r>
      <w:r w:rsidR="00900384" w:rsidRPr="002A2686">
        <w:rPr>
          <w:rFonts w:cstheme="minorHAnsi"/>
        </w:rPr>
        <w:t xml:space="preserve"> </w:t>
      </w:r>
      <w:r w:rsidR="00224AA1" w:rsidRPr="002A2686">
        <w:rPr>
          <w:rFonts w:cstheme="minorHAnsi"/>
          <w:highlight w:val="yellow"/>
        </w:rPr>
        <w:t>&lt;Informationssicherheitsbeauftragter&gt;</w:t>
      </w:r>
      <w:r w:rsidR="00224AA1" w:rsidRPr="002A2686">
        <w:rPr>
          <w:rFonts w:cstheme="minorHAnsi"/>
        </w:rPr>
        <w:t>.</w:t>
      </w:r>
    </w:p>
    <w:p w14:paraId="7433F335" w14:textId="32CD5F7B" w:rsidR="00467029" w:rsidRPr="002A2686" w:rsidRDefault="00467029" w:rsidP="00467029">
      <w:pPr>
        <w:pStyle w:val="berschrift2"/>
        <w:rPr>
          <w:rFonts w:asciiTheme="minorHAnsi" w:hAnsiTheme="minorHAnsi" w:cstheme="minorHAnsi"/>
        </w:rPr>
      </w:pPr>
      <w:bookmarkStart w:id="15" w:name="_Toc146184168"/>
      <w:r w:rsidRPr="002A2686">
        <w:rPr>
          <w:rFonts w:asciiTheme="minorHAnsi" w:hAnsiTheme="minorHAnsi" w:cstheme="minorHAnsi"/>
        </w:rPr>
        <w:t>Aufbau</w:t>
      </w:r>
      <w:r w:rsidR="00900384" w:rsidRPr="002A2686">
        <w:rPr>
          <w:rFonts w:asciiTheme="minorHAnsi" w:hAnsiTheme="minorHAnsi" w:cstheme="minorHAnsi"/>
        </w:rPr>
        <w:t xml:space="preserve"> </w:t>
      </w:r>
      <w:r w:rsidRPr="002A2686">
        <w:rPr>
          <w:rFonts w:asciiTheme="minorHAnsi" w:hAnsiTheme="minorHAnsi" w:cstheme="minorHAnsi"/>
        </w:rPr>
        <w:t>des</w:t>
      </w:r>
      <w:r w:rsidR="00900384" w:rsidRPr="002A2686">
        <w:rPr>
          <w:rFonts w:asciiTheme="minorHAnsi" w:hAnsiTheme="minorHAnsi" w:cstheme="minorHAnsi"/>
        </w:rPr>
        <w:t xml:space="preserve"> </w:t>
      </w:r>
      <w:r w:rsidRPr="002A2686">
        <w:rPr>
          <w:rFonts w:asciiTheme="minorHAnsi" w:hAnsiTheme="minorHAnsi" w:cstheme="minorHAnsi"/>
        </w:rPr>
        <w:t>Dokuments</w:t>
      </w:r>
      <w:bookmarkEnd w:id="15"/>
      <w:r w:rsidR="00900384" w:rsidRPr="002A2686">
        <w:rPr>
          <w:rFonts w:asciiTheme="minorHAnsi" w:hAnsiTheme="minorHAnsi" w:cstheme="minorHAnsi"/>
        </w:rPr>
        <w:t xml:space="preserve"> </w:t>
      </w:r>
    </w:p>
    <w:p w14:paraId="080634DD" w14:textId="64BFA434" w:rsidR="00467029" w:rsidRPr="002A2686" w:rsidRDefault="00467029" w:rsidP="00467029">
      <w:pPr>
        <w:rPr>
          <w:rFonts w:cstheme="minorHAnsi"/>
        </w:rPr>
      </w:pPr>
      <w:r w:rsidRPr="002A2686">
        <w:rPr>
          <w:rFonts w:cstheme="minorHAnsi"/>
        </w:rPr>
        <w:t>Das</w:t>
      </w:r>
      <w:r w:rsidR="00900384" w:rsidRPr="002A2686">
        <w:rPr>
          <w:rFonts w:cstheme="minorHAnsi"/>
        </w:rPr>
        <w:t xml:space="preserve"> </w:t>
      </w:r>
      <w:r w:rsidRPr="002A2686">
        <w:rPr>
          <w:rFonts w:cstheme="minorHAnsi"/>
        </w:rPr>
        <w:t>vorliegende</w:t>
      </w:r>
      <w:r w:rsidR="00900384" w:rsidRPr="002A2686">
        <w:rPr>
          <w:rFonts w:cstheme="minorHAnsi"/>
        </w:rPr>
        <w:t xml:space="preserve"> </w:t>
      </w:r>
      <w:r w:rsidRPr="002A2686">
        <w:rPr>
          <w:rFonts w:cstheme="minorHAnsi"/>
        </w:rPr>
        <w:t>Dokument</w:t>
      </w:r>
      <w:r w:rsidR="00900384" w:rsidRPr="002A2686">
        <w:rPr>
          <w:rFonts w:cstheme="minorHAnsi"/>
        </w:rPr>
        <w:t xml:space="preserve"> </w:t>
      </w:r>
      <w:r w:rsidRPr="002A2686">
        <w:rPr>
          <w:rFonts w:cstheme="minorHAnsi"/>
        </w:rPr>
        <w:t>ist</w:t>
      </w:r>
      <w:r w:rsidR="00900384" w:rsidRPr="002A2686">
        <w:rPr>
          <w:rFonts w:cstheme="minorHAnsi"/>
        </w:rPr>
        <w:t xml:space="preserve"> </w:t>
      </w:r>
      <w:r w:rsidRPr="002A2686">
        <w:rPr>
          <w:rFonts w:cstheme="minorHAnsi"/>
        </w:rPr>
        <w:t>wie</w:t>
      </w:r>
      <w:r w:rsidR="00900384" w:rsidRPr="002A2686">
        <w:rPr>
          <w:rFonts w:cstheme="minorHAnsi"/>
        </w:rPr>
        <w:t xml:space="preserve"> </w:t>
      </w:r>
      <w:r w:rsidRPr="002A2686">
        <w:rPr>
          <w:rFonts w:cstheme="minorHAnsi"/>
        </w:rPr>
        <w:t>folgt</w:t>
      </w:r>
      <w:r w:rsidR="00900384" w:rsidRPr="002A2686">
        <w:rPr>
          <w:rFonts w:cstheme="minorHAnsi"/>
        </w:rPr>
        <w:t xml:space="preserve"> </w:t>
      </w:r>
      <w:r w:rsidRPr="002A2686">
        <w:rPr>
          <w:rFonts w:cstheme="minorHAnsi"/>
        </w:rPr>
        <w:t>aufgebaut:</w:t>
      </w:r>
    </w:p>
    <w:p w14:paraId="7126B875" w14:textId="69783745" w:rsidR="00467029" w:rsidRPr="002A2686" w:rsidRDefault="00467029" w:rsidP="00467029">
      <w:pPr>
        <w:numPr>
          <w:ilvl w:val="0"/>
          <w:numId w:val="32"/>
        </w:numPr>
        <w:spacing w:before="100" w:beforeAutospacing="1" w:after="100" w:afterAutospacing="1"/>
        <w:rPr>
          <w:rFonts w:eastAsia="Times New Roman" w:cstheme="minorHAnsi"/>
        </w:rPr>
      </w:pPr>
      <w:r w:rsidRPr="002A2686">
        <w:rPr>
          <w:rFonts w:eastAsia="Times New Roman" w:cstheme="minorHAnsi"/>
        </w:rPr>
        <w:t>Kapitel</w:t>
      </w:r>
      <w:r w:rsidR="00900384" w:rsidRPr="002A2686">
        <w:rPr>
          <w:rFonts w:eastAsia="Times New Roman" w:cstheme="minorHAnsi"/>
        </w:rPr>
        <w:t xml:space="preserve"> </w:t>
      </w:r>
      <w:r w:rsidRPr="002A2686">
        <w:rPr>
          <w:rFonts w:eastAsia="Times New Roman" w:cstheme="minorHAnsi"/>
        </w:rPr>
        <w:t>Basismaßnahmen:</w:t>
      </w:r>
      <w:r w:rsidR="00900384" w:rsidRPr="002A2686">
        <w:rPr>
          <w:rFonts w:eastAsia="Times New Roman" w:cstheme="minorHAnsi"/>
        </w:rPr>
        <w:t xml:space="preserve"> </w:t>
      </w:r>
      <w:r w:rsidRPr="002A2686">
        <w:rPr>
          <w:rFonts w:eastAsia="Times New Roman" w:cstheme="minorHAnsi"/>
        </w:rPr>
        <w:t>Beschreibung</w:t>
      </w:r>
      <w:r w:rsidR="00900384" w:rsidRPr="002A2686">
        <w:rPr>
          <w:rFonts w:eastAsia="Times New Roman" w:cstheme="minorHAnsi"/>
        </w:rPr>
        <w:t xml:space="preserve"> </w:t>
      </w:r>
      <w:r w:rsidRPr="002A2686">
        <w:rPr>
          <w:rFonts w:eastAsia="Times New Roman" w:cstheme="minorHAnsi"/>
        </w:rPr>
        <w:t>der</w:t>
      </w:r>
      <w:r w:rsidR="00900384" w:rsidRPr="002A2686">
        <w:rPr>
          <w:rFonts w:eastAsia="Times New Roman" w:cstheme="minorHAnsi"/>
        </w:rPr>
        <w:t xml:space="preserve"> </w:t>
      </w:r>
      <w:r w:rsidRPr="002A2686">
        <w:rPr>
          <w:rFonts w:eastAsia="Times New Roman" w:cstheme="minorHAnsi"/>
        </w:rPr>
        <w:t>Kernmaßnahmen,</w:t>
      </w:r>
      <w:r w:rsidR="00900384" w:rsidRPr="002A2686">
        <w:rPr>
          <w:rFonts w:eastAsia="Times New Roman" w:cstheme="minorHAnsi"/>
        </w:rPr>
        <w:t xml:space="preserve"> </w:t>
      </w:r>
      <w:r w:rsidRPr="002A2686">
        <w:rPr>
          <w:rFonts w:eastAsia="Times New Roman" w:cstheme="minorHAnsi"/>
        </w:rPr>
        <w:t>die</w:t>
      </w:r>
      <w:r w:rsidR="00900384" w:rsidRPr="002A2686">
        <w:rPr>
          <w:rFonts w:eastAsia="Times New Roman" w:cstheme="minorHAnsi"/>
        </w:rPr>
        <w:t xml:space="preserve"> </w:t>
      </w:r>
      <w:r w:rsidRPr="002A2686">
        <w:rPr>
          <w:rFonts w:eastAsia="Times New Roman" w:cstheme="minorHAnsi"/>
        </w:rPr>
        <w:t>für</w:t>
      </w:r>
      <w:r w:rsidR="00900384" w:rsidRPr="002A2686">
        <w:rPr>
          <w:rFonts w:eastAsia="Times New Roman" w:cstheme="minorHAnsi"/>
        </w:rPr>
        <w:t xml:space="preserve"> </w:t>
      </w:r>
      <w:r w:rsidRPr="002A2686">
        <w:rPr>
          <w:rFonts w:eastAsia="Times New Roman" w:cstheme="minorHAnsi"/>
        </w:rPr>
        <w:t>das</w:t>
      </w:r>
      <w:r w:rsidR="00900384" w:rsidRPr="002A2686">
        <w:rPr>
          <w:rFonts w:eastAsia="Times New Roman" w:cstheme="minorHAnsi"/>
        </w:rPr>
        <w:t xml:space="preserve"> </w:t>
      </w:r>
      <w:r w:rsidRPr="002A2686">
        <w:rPr>
          <w:rFonts w:eastAsia="Times New Roman" w:cstheme="minorHAnsi"/>
        </w:rPr>
        <w:t>Anforderungsmanagement</w:t>
      </w:r>
      <w:r w:rsidR="00900384" w:rsidRPr="002A2686">
        <w:rPr>
          <w:rFonts w:eastAsia="Times New Roman" w:cstheme="minorHAnsi"/>
        </w:rPr>
        <w:t xml:space="preserve"> </w:t>
      </w:r>
      <w:r w:rsidRPr="002A2686">
        <w:rPr>
          <w:rFonts w:eastAsia="Times New Roman" w:cstheme="minorHAnsi"/>
        </w:rPr>
        <w:t>zwingend</w:t>
      </w:r>
      <w:r w:rsidR="00900384" w:rsidRPr="002A2686">
        <w:rPr>
          <w:rFonts w:eastAsia="Times New Roman" w:cstheme="minorHAnsi"/>
        </w:rPr>
        <w:t xml:space="preserve"> </w:t>
      </w:r>
      <w:r w:rsidRPr="002A2686">
        <w:rPr>
          <w:rFonts w:eastAsia="Times New Roman" w:cstheme="minorHAnsi"/>
        </w:rPr>
        <w:t>erforderlich</w:t>
      </w:r>
      <w:r w:rsidR="00900384" w:rsidRPr="002A2686">
        <w:rPr>
          <w:rFonts w:eastAsia="Times New Roman" w:cstheme="minorHAnsi"/>
        </w:rPr>
        <w:t xml:space="preserve"> </w:t>
      </w:r>
      <w:r w:rsidRPr="002A2686">
        <w:rPr>
          <w:rFonts w:eastAsia="Times New Roman" w:cstheme="minorHAnsi"/>
        </w:rPr>
        <w:t>sind.</w:t>
      </w:r>
    </w:p>
    <w:p w14:paraId="757F46DA" w14:textId="03910387" w:rsidR="00467029" w:rsidRPr="002A2686" w:rsidRDefault="00467029" w:rsidP="00467029">
      <w:pPr>
        <w:numPr>
          <w:ilvl w:val="0"/>
          <w:numId w:val="32"/>
        </w:numPr>
        <w:spacing w:before="100" w:beforeAutospacing="1" w:after="100" w:afterAutospacing="1"/>
        <w:rPr>
          <w:rFonts w:eastAsia="Times New Roman" w:cstheme="minorHAnsi"/>
        </w:rPr>
      </w:pPr>
      <w:r w:rsidRPr="002A2686">
        <w:rPr>
          <w:rFonts w:eastAsia="Times New Roman" w:cstheme="minorHAnsi"/>
        </w:rPr>
        <w:t>Kapitel</w:t>
      </w:r>
      <w:r w:rsidR="00900384" w:rsidRPr="002A2686">
        <w:rPr>
          <w:rFonts w:eastAsia="Times New Roman" w:cstheme="minorHAnsi"/>
        </w:rPr>
        <w:t xml:space="preserve"> </w:t>
      </w:r>
      <w:r w:rsidRPr="002A2686">
        <w:rPr>
          <w:rFonts w:eastAsia="Times New Roman" w:cstheme="minorHAnsi"/>
        </w:rPr>
        <w:t>Standardmaßnahmen:</w:t>
      </w:r>
      <w:r w:rsidR="00900384" w:rsidRPr="002A2686">
        <w:rPr>
          <w:rFonts w:eastAsia="Times New Roman" w:cstheme="minorHAnsi"/>
        </w:rPr>
        <w:t xml:space="preserve"> </w:t>
      </w:r>
      <w:r w:rsidRPr="002A2686">
        <w:rPr>
          <w:rFonts w:eastAsia="Times New Roman" w:cstheme="minorHAnsi"/>
        </w:rPr>
        <w:t>Definition</w:t>
      </w:r>
      <w:r w:rsidR="00900384" w:rsidRPr="002A2686">
        <w:rPr>
          <w:rFonts w:eastAsia="Times New Roman" w:cstheme="minorHAnsi"/>
        </w:rPr>
        <w:t xml:space="preserve"> </w:t>
      </w:r>
      <w:r w:rsidRPr="002A2686">
        <w:rPr>
          <w:rFonts w:eastAsia="Times New Roman" w:cstheme="minorHAnsi"/>
        </w:rPr>
        <w:t>von</w:t>
      </w:r>
      <w:r w:rsidR="00900384" w:rsidRPr="002A2686">
        <w:rPr>
          <w:rFonts w:eastAsia="Times New Roman" w:cstheme="minorHAnsi"/>
        </w:rPr>
        <w:t xml:space="preserve"> </w:t>
      </w:r>
      <w:r w:rsidRPr="002A2686">
        <w:rPr>
          <w:rFonts w:eastAsia="Times New Roman" w:cstheme="minorHAnsi"/>
        </w:rPr>
        <w:t>Maßnahmen</w:t>
      </w:r>
      <w:r w:rsidR="00900384" w:rsidRPr="002A2686">
        <w:rPr>
          <w:rFonts w:eastAsia="Times New Roman" w:cstheme="minorHAnsi"/>
        </w:rPr>
        <w:t xml:space="preserve"> </w:t>
      </w:r>
      <w:r w:rsidRPr="002A2686">
        <w:rPr>
          <w:rFonts w:eastAsia="Times New Roman" w:cstheme="minorHAnsi"/>
        </w:rPr>
        <w:t>zur</w:t>
      </w:r>
      <w:r w:rsidR="00900384" w:rsidRPr="002A2686">
        <w:rPr>
          <w:rFonts w:eastAsia="Times New Roman" w:cstheme="minorHAnsi"/>
        </w:rPr>
        <w:t xml:space="preserve"> </w:t>
      </w:r>
      <w:r w:rsidRPr="002A2686">
        <w:rPr>
          <w:rFonts w:eastAsia="Times New Roman" w:cstheme="minorHAnsi"/>
        </w:rPr>
        <w:t>Erreichung</w:t>
      </w:r>
      <w:r w:rsidR="00900384" w:rsidRPr="002A2686">
        <w:rPr>
          <w:rFonts w:eastAsia="Times New Roman" w:cstheme="minorHAnsi"/>
        </w:rPr>
        <w:t xml:space="preserve"> </w:t>
      </w:r>
      <w:r w:rsidRPr="002A2686">
        <w:rPr>
          <w:rFonts w:eastAsia="Times New Roman" w:cstheme="minorHAnsi"/>
        </w:rPr>
        <w:t>eines</w:t>
      </w:r>
      <w:r w:rsidR="00900384" w:rsidRPr="002A2686">
        <w:rPr>
          <w:rFonts w:eastAsia="Times New Roman" w:cstheme="minorHAnsi"/>
        </w:rPr>
        <w:t xml:space="preserve"> </w:t>
      </w:r>
      <w:r w:rsidRPr="002A2686">
        <w:rPr>
          <w:rFonts w:eastAsia="Times New Roman" w:cstheme="minorHAnsi"/>
        </w:rPr>
        <w:t>vollumfänglichen</w:t>
      </w:r>
      <w:r w:rsidR="00900384" w:rsidRPr="002A2686">
        <w:rPr>
          <w:rFonts w:eastAsia="Times New Roman" w:cstheme="minorHAnsi"/>
        </w:rPr>
        <w:t xml:space="preserve"> </w:t>
      </w:r>
      <w:r w:rsidRPr="002A2686">
        <w:rPr>
          <w:rFonts w:eastAsia="Times New Roman" w:cstheme="minorHAnsi"/>
        </w:rPr>
        <w:t>Standardabsicherungsschutzniveaus</w:t>
      </w:r>
      <w:r w:rsidR="00900384" w:rsidRPr="002A2686">
        <w:rPr>
          <w:rFonts w:eastAsia="Times New Roman" w:cstheme="minorHAnsi"/>
        </w:rPr>
        <w:t xml:space="preserve"> </w:t>
      </w:r>
      <w:r w:rsidRPr="002A2686">
        <w:rPr>
          <w:rFonts w:eastAsia="Times New Roman" w:cstheme="minorHAnsi"/>
        </w:rPr>
        <w:t>für</w:t>
      </w:r>
      <w:r w:rsidR="00900384" w:rsidRPr="002A2686">
        <w:rPr>
          <w:rFonts w:eastAsia="Times New Roman" w:cstheme="minorHAnsi"/>
        </w:rPr>
        <w:t xml:space="preserve"> </w:t>
      </w:r>
      <w:r w:rsidRPr="002A2686">
        <w:rPr>
          <w:rFonts w:eastAsia="Times New Roman" w:cstheme="minorHAnsi"/>
        </w:rPr>
        <w:t>einen</w:t>
      </w:r>
      <w:r w:rsidR="00900384" w:rsidRPr="002A2686">
        <w:rPr>
          <w:rFonts w:eastAsia="Times New Roman" w:cstheme="minorHAnsi"/>
        </w:rPr>
        <w:t xml:space="preserve"> </w:t>
      </w:r>
      <w:r w:rsidRPr="002A2686">
        <w:rPr>
          <w:rFonts w:eastAsia="Times New Roman" w:cstheme="minorHAnsi"/>
        </w:rPr>
        <w:t>Schutzbedarf</w:t>
      </w:r>
      <w:r w:rsidR="00900384" w:rsidRPr="002A2686">
        <w:rPr>
          <w:rFonts w:eastAsia="Times New Roman" w:cstheme="minorHAnsi"/>
        </w:rPr>
        <w:t xml:space="preserve"> </w:t>
      </w:r>
      <w:r w:rsidRPr="002A2686">
        <w:rPr>
          <w:rFonts w:eastAsia="Times New Roman" w:cstheme="minorHAnsi"/>
        </w:rPr>
        <w:t>von</w:t>
      </w:r>
      <w:r w:rsidR="00900384" w:rsidRPr="002A2686">
        <w:rPr>
          <w:rFonts w:eastAsia="Times New Roman" w:cstheme="minorHAnsi"/>
        </w:rPr>
        <w:t xml:space="preserve"> </w:t>
      </w:r>
      <w:r w:rsidRPr="002A2686">
        <w:rPr>
          <w:rFonts w:eastAsia="Times New Roman" w:cstheme="minorHAnsi"/>
        </w:rPr>
        <w:t>„Normal“</w:t>
      </w:r>
      <w:r w:rsidR="00900384" w:rsidRPr="002A2686">
        <w:rPr>
          <w:rFonts w:eastAsia="Times New Roman" w:cstheme="minorHAnsi"/>
        </w:rPr>
        <w:t xml:space="preserve"> </w:t>
      </w:r>
      <w:r w:rsidRPr="002A2686">
        <w:rPr>
          <w:rFonts w:eastAsia="Times New Roman" w:cstheme="minorHAnsi"/>
        </w:rPr>
        <w:t>in</w:t>
      </w:r>
      <w:r w:rsidR="00900384" w:rsidRPr="002A2686">
        <w:rPr>
          <w:rFonts w:eastAsia="Times New Roman" w:cstheme="minorHAnsi"/>
        </w:rPr>
        <w:t xml:space="preserve"> </w:t>
      </w:r>
      <w:r w:rsidRPr="002A2686">
        <w:rPr>
          <w:rFonts w:eastAsia="Times New Roman" w:cstheme="minorHAnsi"/>
        </w:rPr>
        <w:t>den</w:t>
      </w:r>
      <w:r w:rsidR="00900384" w:rsidRPr="002A2686">
        <w:rPr>
          <w:rFonts w:eastAsia="Times New Roman" w:cstheme="minorHAnsi"/>
        </w:rPr>
        <w:t xml:space="preserve"> </w:t>
      </w:r>
      <w:r w:rsidRPr="002A2686">
        <w:rPr>
          <w:rFonts w:eastAsia="Times New Roman" w:cstheme="minorHAnsi"/>
        </w:rPr>
        <w:t>Informationssicherheitsschutzzielen</w:t>
      </w:r>
      <w:r w:rsidR="00900384" w:rsidRPr="002A2686">
        <w:rPr>
          <w:rFonts w:eastAsia="Times New Roman" w:cstheme="minorHAnsi"/>
        </w:rPr>
        <w:t xml:space="preserve"> </w:t>
      </w:r>
      <w:r w:rsidRPr="002A2686">
        <w:rPr>
          <w:rFonts w:eastAsia="Times New Roman" w:cstheme="minorHAnsi"/>
        </w:rPr>
        <w:t>Vertraulichkeit,</w:t>
      </w:r>
      <w:r w:rsidR="00900384" w:rsidRPr="002A2686">
        <w:rPr>
          <w:rFonts w:eastAsia="Times New Roman" w:cstheme="minorHAnsi"/>
        </w:rPr>
        <w:t xml:space="preserve"> </w:t>
      </w:r>
      <w:r w:rsidRPr="002A2686">
        <w:rPr>
          <w:rFonts w:eastAsia="Times New Roman" w:cstheme="minorHAnsi"/>
        </w:rPr>
        <w:t>Integrität</w:t>
      </w:r>
      <w:r w:rsidR="00900384" w:rsidRPr="002A2686">
        <w:rPr>
          <w:rFonts w:eastAsia="Times New Roman" w:cstheme="minorHAnsi"/>
        </w:rPr>
        <w:t xml:space="preserve"> </w:t>
      </w:r>
      <w:r w:rsidRPr="002A2686">
        <w:rPr>
          <w:rFonts w:eastAsia="Times New Roman" w:cstheme="minorHAnsi"/>
        </w:rPr>
        <w:t>und</w:t>
      </w:r>
      <w:r w:rsidR="00900384" w:rsidRPr="002A2686">
        <w:rPr>
          <w:rFonts w:eastAsia="Times New Roman" w:cstheme="minorHAnsi"/>
        </w:rPr>
        <w:t xml:space="preserve"> </w:t>
      </w:r>
      <w:r w:rsidRPr="002A2686">
        <w:rPr>
          <w:rFonts w:eastAsia="Times New Roman" w:cstheme="minorHAnsi"/>
        </w:rPr>
        <w:t>Verfügbarkeit.</w:t>
      </w:r>
    </w:p>
    <w:p w14:paraId="3A1C4E11" w14:textId="0DB5B814" w:rsidR="00224AA1" w:rsidRPr="002A2686" w:rsidRDefault="00467029" w:rsidP="00467029">
      <w:pPr>
        <w:numPr>
          <w:ilvl w:val="0"/>
          <w:numId w:val="32"/>
        </w:numPr>
        <w:spacing w:before="100" w:beforeAutospacing="1" w:after="100" w:afterAutospacing="1"/>
        <w:rPr>
          <w:rFonts w:eastAsia="Times New Roman" w:cstheme="minorHAnsi"/>
        </w:rPr>
      </w:pPr>
      <w:r w:rsidRPr="002A2686">
        <w:rPr>
          <w:rFonts w:eastAsia="Times New Roman" w:cstheme="minorHAnsi"/>
        </w:rPr>
        <w:t>Kapitel</w:t>
      </w:r>
      <w:r w:rsidR="00900384" w:rsidRPr="002A2686">
        <w:rPr>
          <w:rFonts w:eastAsia="Times New Roman" w:cstheme="minorHAnsi"/>
        </w:rPr>
        <w:t xml:space="preserve"> </w:t>
      </w:r>
      <w:r w:rsidRPr="002A2686">
        <w:rPr>
          <w:rFonts w:eastAsia="Times New Roman" w:cstheme="minorHAnsi"/>
        </w:rPr>
        <w:t>Maßnahmen</w:t>
      </w:r>
      <w:r w:rsidR="00900384" w:rsidRPr="002A2686">
        <w:rPr>
          <w:rFonts w:eastAsia="Times New Roman" w:cstheme="minorHAnsi"/>
        </w:rPr>
        <w:t xml:space="preserve"> </w:t>
      </w:r>
      <w:r w:rsidRPr="002A2686">
        <w:rPr>
          <w:rFonts w:eastAsia="Times New Roman" w:cstheme="minorHAnsi"/>
        </w:rPr>
        <w:t>bei</w:t>
      </w:r>
      <w:r w:rsidR="00900384" w:rsidRPr="002A2686">
        <w:rPr>
          <w:rFonts w:eastAsia="Times New Roman" w:cstheme="minorHAnsi"/>
        </w:rPr>
        <w:t xml:space="preserve"> </w:t>
      </w:r>
      <w:r w:rsidRPr="002A2686">
        <w:rPr>
          <w:rFonts w:eastAsia="Times New Roman" w:cstheme="minorHAnsi"/>
        </w:rPr>
        <w:t>erhöhtem</w:t>
      </w:r>
      <w:r w:rsidR="00900384" w:rsidRPr="002A2686">
        <w:rPr>
          <w:rFonts w:eastAsia="Times New Roman" w:cstheme="minorHAnsi"/>
        </w:rPr>
        <w:t xml:space="preserve"> </w:t>
      </w:r>
      <w:r w:rsidRPr="002A2686">
        <w:rPr>
          <w:rFonts w:eastAsia="Times New Roman" w:cstheme="minorHAnsi"/>
        </w:rPr>
        <w:t>Schutzbedarf:</w:t>
      </w:r>
      <w:r w:rsidR="00900384" w:rsidRPr="002A2686">
        <w:rPr>
          <w:rFonts w:eastAsia="Times New Roman" w:cstheme="minorHAnsi"/>
        </w:rPr>
        <w:t xml:space="preserve"> </w:t>
      </w:r>
      <w:r w:rsidRPr="002A2686">
        <w:rPr>
          <w:rFonts w:eastAsia="Times New Roman" w:cstheme="minorHAnsi"/>
        </w:rPr>
        <w:t>Erläuterung</w:t>
      </w:r>
      <w:r w:rsidR="00900384" w:rsidRPr="002A2686">
        <w:rPr>
          <w:rFonts w:eastAsia="Times New Roman" w:cstheme="minorHAnsi"/>
        </w:rPr>
        <w:t xml:space="preserve"> </w:t>
      </w:r>
      <w:r w:rsidRPr="002A2686">
        <w:rPr>
          <w:rFonts w:eastAsia="Times New Roman" w:cstheme="minorHAnsi"/>
        </w:rPr>
        <w:t>von</w:t>
      </w:r>
      <w:r w:rsidR="00900384" w:rsidRPr="002A2686">
        <w:rPr>
          <w:rFonts w:eastAsia="Times New Roman" w:cstheme="minorHAnsi"/>
        </w:rPr>
        <w:t xml:space="preserve"> </w:t>
      </w:r>
      <w:r w:rsidRPr="002A2686">
        <w:rPr>
          <w:rFonts w:eastAsia="Times New Roman" w:cstheme="minorHAnsi"/>
        </w:rPr>
        <w:t>Maßnahmen</w:t>
      </w:r>
      <w:r w:rsidR="00900384" w:rsidRPr="002A2686">
        <w:rPr>
          <w:rFonts w:eastAsia="Times New Roman" w:cstheme="minorHAnsi"/>
        </w:rPr>
        <w:t xml:space="preserve"> </w:t>
      </w:r>
      <w:r w:rsidRPr="002A2686">
        <w:rPr>
          <w:rFonts w:eastAsia="Times New Roman" w:cstheme="minorHAnsi"/>
        </w:rPr>
        <w:t>die</w:t>
      </w:r>
      <w:r w:rsidR="00900384" w:rsidRPr="002A2686">
        <w:rPr>
          <w:rFonts w:eastAsia="Times New Roman" w:cstheme="minorHAnsi"/>
        </w:rPr>
        <w:t xml:space="preserve"> </w:t>
      </w:r>
      <w:r w:rsidRPr="002A2686">
        <w:rPr>
          <w:rFonts w:eastAsia="Times New Roman" w:cstheme="minorHAnsi"/>
        </w:rPr>
        <w:t>einen</w:t>
      </w:r>
      <w:r w:rsidR="00900384" w:rsidRPr="002A2686">
        <w:rPr>
          <w:rFonts w:eastAsia="Times New Roman" w:cstheme="minorHAnsi"/>
        </w:rPr>
        <w:t xml:space="preserve"> </w:t>
      </w:r>
      <w:r w:rsidRPr="002A2686">
        <w:rPr>
          <w:rFonts w:eastAsia="Times New Roman" w:cstheme="minorHAnsi"/>
        </w:rPr>
        <w:t>erhöhten</w:t>
      </w:r>
      <w:r w:rsidR="00900384" w:rsidRPr="002A2686">
        <w:rPr>
          <w:rFonts w:eastAsia="Times New Roman" w:cstheme="minorHAnsi"/>
        </w:rPr>
        <w:t xml:space="preserve"> </w:t>
      </w:r>
      <w:r w:rsidRPr="002A2686">
        <w:rPr>
          <w:rFonts w:eastAsia="Times New Roman" w:cstheme="minorHAnsi"/>
        </w:rPr>
        <w:t>Schutzbedarf</w:t>
      </w:r>
      <w:r w:rsidR="00900384" w:rsidRPr="002A2686">
        <w:rPr>
          <w:rFonts w:eastAsia="Times New Roman" w:cstheme="minorHAnsi"/>
        </w:rPr>
        <w:t xml:space="preserve"> </w:t>
      </w:r>
      <w:r w:rsidRPr="002A2686">
        <w:rPr>
          <w:rFonts w:eastAsia="Times New Roman" w:cstheme="minorHAnsi"/>
        </w:rPr>
        <w:t>(Schutzbedarfe</w:t>
      </w:r>
      <w:r w:rsidR="00900384" w:rsidRPr="002A2686">
        <w:rPr>
          <w:rFonts w:eastAsia="Times New Roman" w:cstheme="minorHAnsi"/>
        </w:rPr>
        <w:t xml:space="preserve"> </w:t>
      </w:r>
      <w:r w:rsidRPr="002A2686">
        <w:rPr>
          <w:rFonts w:eastAsia="Times New Roman" w:cstheme="minorHAnsi"/>
        </w:rPr>
        <w:t>„Hoch“,</w:t>
      </w:r>
      <w:r w:rsidR="00900384" w:rsidRPr="002A2686">
        <w:rPr>
          <w:rFonts w:eastAsia="Times New Roman" w:cstheme="minorHAnsi"/>
        </w:rPr>
        <w:t xml:space="preserve"> </w:t>
      </w:r>
      <w:r w:rsidRPr="002A2686">
        <w:rPr>
          <w:rFonts w:eastAsia="Times New Roman" w:cstheme="minorHAnsi"/>
        </w:rPr>
        <w:t>„Sehr</w:t>
      </w:r>
      <w:r w:rsidR="00900384" w:rsidRPr="002A2686">
        <w:rPr>
          <w:rFonts w:eastAsia="Times New Roman" w:cstheme="minorHAnsi"/>
        </w:rPr>
        <w:t xml:space="preserve"> </w:t>
      </w:r>
      <w:r w:rsidRPr="002A2686">
        <w:rPr>
          <w:rFonts w:eastAsia="Times New Roman" w:cstheme="minorHAnsi"/>
        </w:rPr>
        <w:t>hoch“)</w:t>
      </w:r>
      <w:r w:rsidR="00900384" w:rsidRPr="002A2686">
        <w:rPr>
          <w:rFonts w:eastAsia="Times New Roman" w:cstheme="minorHAnsi"/>
        </w:rPr>
        <w:t xml:space="preserve"> </w:t>
      </w:r>
      <w:r w:rsidRPr="002A2686">
        <w:rPr>
          <w:rFonts w:eastAsia="Times New Roman" w:cstheme="minorHAnsi"/>
        </w:rPr>
        <w:t>gewährleisten.</w:t>
      </w:r>
      <w:r w:rsidR="00900384" w:rsidRPr="002A2686">
        <w:rPr>
          <w:rFonts w:eastAsia="Times New Roman" w:cstheme="minorHAnsi"/>
        </w:rPr>
        <w:t xml:space="preserve"> </w:t>
      </w:r>
      <w:r w:rsidRPr="002A2686">
        <w:rPr>
          <w:rFonts w:eastAsia="Times New Roman" w:cstheme="minorHAnsi"/>
        </w:rPr>
        <w:t>Der</w:t>
      </w:r>
      <w:r w:rsidR="00900384" w:rsidRPr="002A2686">
        <w:rPr>
          <w:rFonts w:eastAsia="Times New Roman" w:cstheme="minorHAnsi"/>
        </w:rPr>
        <w:t xml:space="preserve"> </w:t>
      </w:r>
      <w:r w:rsidRPr="002A2686">
        <w:rPr>
          <w:rFonts w:eastAsia="Times New Roman" w:cstheme="minorHAnsi"/>
        </w:rPr>
        <w:t>Einsatz</w:t>
      </w:r>
      <w:r w:rsidR="00900384" w:rsidRPr="002A2686">
        <w:rPr>
          <w:rFonts w:eastAsia="Times New Roman" w:cstheme="minorHAnsi"/>
        </w:rPr>
        <w:t xml:space="preserve"> </w:t>
      </w:r>
      <w:r w:rsidRPr="002A2686">
        <w:rPr>
          <w:rFonts w:eastAsia="Times New Roman" w:cstheme="minorHAnsi"/>
        </w:rPr>
        <w:t>ist</w:t>
      </w:r>
      <w:r w:rsidR="00900384" w:rsidRPr="002A2686">
        <w:rPr>
          <w:rFonts w:eastAsia="Times New Roman" w:cstheme="minorHAnsi"/>
        </w:rPr>
        <w:t xml:space="preserve"> </w:t>
      </w:r>
      <w:r w:rsidRPr="002A2686">
        <w:rPr>
          <w:rFonts w:eastAsia="Times New Roman" w:cstheme="minorHAnsi"/>
        </w:rPr>
        <w:t>je</w:t>
      </w:r>
      <w:r w:rsidR="00900384" w:rsidRPr="002A2686">
        <w:rPr>
          <w:rFonts w:eastAsia="Times New Roman" w:cstheme="minorHAnsi"/>
        </w:rPr>
        <w:t xml:space="preserve"> </w:t>
      </w:r>
      <w:r w:rsidRPr="002A2686">
        <w:rPr>
          <w:rFonts w:eastAsia="Times New Roman" w:cstheme="minorHAnsi"/>
        </w:rPr>
        <w:t>Anwendungsfall</w:t>
      </w:r>
      <w:r w:rsidR="00900384" w:rsidRPr="002A2686">
        <w:rPr>
          <w:rFonts w:eastAsia="Times New Roman" w:cstheme="minorHAnsi"/>
        </w:rPr>
        <w:t xml:space="preserve"> </w:t>
      </w:r>
      <w:r w:rsidRPr="002A2686">
        <w:rPr>
          <w:rFonts w:eastAsia="Times New Roman" w:cstheme="minorHAnsi"/>
        </w:rPr>
        <w:t>im</w:t>
      </w:r>
      <w:r w:rsidR="00900384" w:rsidRPr="002A2686">
        <w:rPr>
          <w:rFonts w:eastAsia="Times New Roman" w:cstheme="minorHAnsi"/>
        </w:rPr>
        <w:t xml:space="preserve"> </w:t>
      </w:r>
      <w:r w:rsidRPr="002A2686">
        <w:rPr>
          <w:rFonts w:eastAsia="Times New Roman" w:cstheme="minorHAnsi"/>
        </w:rPr>
        <w:t>Rahmen</w:t>
      </w:r>
      <w:r w:rsidR="00900384" w:rsidRPr="002A2686">
        <w:rPr>
          <w:rFonts w:eastAsia="Times New Roman" w:cstheme="minorHAnsi"/>
        </w:rPr>
        <w:t xml:space="preserve"> </w:t>
      </w:r>
      <w:r w:rsidRPr="002A2686">
        <w:rPr>
          <w:rFonts w:eastAsia="Times New Roman" w:cstheme="minorHAnsi"/>
        </w:rPr>
        <w:t>einer</w:t>
      </w:r>
      <w:r w:rsidR="00900384" w:rsidRPr="002A2686">
        <w:rPr>
          <w:rFonts w:eastAsia="Times New Roman" w:cstheme="minorHAnsi"/>
        </w:rPr>
        <w:t xml:space="preserve"> </w:t>
      </w:r>
      <w:r w:rsidRPr="002A2686">
        <w:rPr>
          <w:rFonts w:eastAsia="Times New Roman" w:cstheme="minorHAnsi"/>
        </w:rPr>
        <w:t>Verhältnismäßigkeitsprüfung</w:t>
      </w:r>
      <w:r w:rsidR="00900384" w:rsidRPr="002A2686">
        <w:rPr>
          <w:rFonts w:eastAsia="Times New Roman" w:cstheme="minorHAnsi"/>
        </w:rPr>
        <w:t xml:space="preserve"> </w:t>
      </w:r>
      <w:r w:rsidRPr="002A2686">
        <w:rPr>
          <w:rFonts w:eastAsia="Times New Roman" w:cstheme="minorHAnsi"/>
        </w:rPr>
        <w:t>abzuwägen.</w:t>
      </w:r>
    </w:p>
    <w:p w14:paraId="0019395F" w14:textId="77777777" w:rsidR="00224AA1" w:rsidRPr="002A2686" w:rsidRDefault="00224AA1" w:rsidP="00224AA1">
      <w:pPr>
        <w:spacing w:before="100" w:beforeAutospacing="1" w:after="100" w:afterAutospacing="1"/>
        <w:rPr>
          <w:rFonts w:eastAsia="Times New Roman" w:cstheme="minorHAnsi"/>
        </w:rPr>
      </w:pPr>
    </w:p>
    <w:p w14:paraId="0C15DB4A" w14:textId="3FC4E886" w:rsidR="00224AA1" w:rsidRPr="002A2686" w:rsidRDefault="00224AA1" w:rsidP="00224AA1">
      <w:pPr>
        <w:spacing w:before="100" w:beforeAutospacing="1" w:after="100" w:afterAutospacing="1"/>
        <w:rPr>
          <w:rFonts w:eastAsia="Times New Roman" w:cstheme="minorHAnsi"/>
        </w:rPr>
        <w:sectPr w:rsidR="00224AA1" w:rsidRPr="002A2686" w:rsidSect="005908F9">
          <w:footerReference w:type="default" r:id="rId9"/>
          <w:type w:val="continuous"/>
          <w:pgSz w:w="11906" w:h="16838"/>
          <w:pgMar w:top="1417" w:right="1417" w:bottom="1134" w:left="1417" w:header="720" w:footer="720" w:gutter="0"/>
          <w:cols w:space="708"/>
          <w:titlePg/>
          <w:docGrid w:linePitch="360"/>
        </w:sectPr>
      </w:pPr>
    </w:p>
    <w:p w14:paraId="34692787" w14:textId="25B49FC1" w:rsidR="00467029" w:rsidRPr="002A2686" w:rsidRDefault="00467029" w:rsidP="00467029">
      <w:pPr>
        <w:pStyle w:val="berschrift1"/>
        <w:rPr>
          <w:rFonts w:asciiTheme="minorHAnsi" w:hAnsiTheme="minorHAnsi" w:cstheme="minorHAnsi"/>
        </w:rPr>
      </w:pPr>
      <w:bookmarkStart w:id="16" w:name="_Toc146184169"/>
      <w:r w:rsidRPr="002A2686">
        <w:rPr>
          <w:rFonts w:asciiTheme="minorHAnsi" w:hAnsiTheme="minorHAnsi" w:cstheme="minorHAnsi"/>
        </w:rPr>
        <w:lastRenderedPageBreak/>
        <w:t>Sicherheitsrichtlinie</w:t>
      </w:r>
      <w:r w:rsidR="00900384" w:rsidRPr="002A2686">
        <w:rPr>
          <w:rFonts w:asciiTheme="minorHAnsi" w:hAnsiTheme="minorHAnsi" w:cstheme="minorHAnsi"/>
        </w:rPr>
        <w:t xml:space="preserve"> </w:t>
      </w:r>
      <w:r w:rsidR="00BF0504" w:rsidRPr="002A2686">
        <w:rPr>
          <w:rFonts w:asciiTheme="minorHAnsi" w:hAnsiTheme="minorHAnsi" w:cstheme="minorHAnsi"/>
        </w:rPr>
        <w:t>„</w:t>
      </w:r>
      <w:r w:rsidR="00B90649" w:rsidRPr="002A2686">
        <w:rPr>
          <w:rFonts w:asciiTheme="minorHAnsi" w:hAnsiTheme="minorHAnsi" w:cstheme="minorHAnsi"/>
        </w:rPr>
        <w:t>Identitäts- und Berechtigungsmanagement</w:t>
      </w:r>
      <w:r w:rsidRPr="002A2686">
        <w:rPr>
          <w:rFonts w:asciiTheme="minorHAnsi" w:hAnsiTheme="minorHAnsi" w:cstheme="minorHAnsi"/>
        </w:rPr>
        <w:t>"</w:t>
      </w:r>
      <w:bookmarkEnd w:id="16"/>
    </w:p>
    <w:p w14:paraId="411E24D5" w14:textId="77777777" w:rsidR="00467029" w:rsidRPr="002A2686" w:rsidRDefault="00467029" w:rsidP="00467029">
      <w:pPr>
        <w:pStyle w:val="berschrift2"/>
        <w:rPr>
          <w:rFonts w:asciiTheme="minorHAnsi" w:hAnsiTheme="minorHAnsi" w:cstheme="minorHAnsi"/>
        </w:rPr>
      </w:pPr>
      <w:bookmarkStart w:id="17" w:name="_Toc146184170"/>
      <w:r w:rsidRPr="002A2686">
        <w:rPr>
          <w:rFonts w:asciiTheme="minorHAnsi" w:hAnsiTheme="minorHAnsi" w:cstheme="minorHAnsi"/>
        </w:rPr>
        <w:t>Basismaßnahmen</w:t>
      </w:r>
      <w:bookmarkEnd w:id="17"/>
    </w:p>
    <w:p w14:paraId="3C77E176" w14:textId="0D10C15E" w:rsidR="00467029" w:rsidRPr="002A2686" w:rsidRDefault="00467029" w:rsidP="00467029">
      <w:pPr>
        <w:rPr>
          <w:rFonts w:cstheme="minorHAnsi"/>
        </w:rPr>
      </w:pPr>
      <w:r w:rsidRPr="002A2686">
        <w:rPr>
          <w:rFonts w:cstheme="minorHAnsi"/>
        </w:rPr>
        <w:t>Die</w:t>
      </w:r>
      <w:r w:rsidR="00900384" w:rsidRPr="002A2686">
        <w:rPr>
          <w:rFonts w:cstheme="minorHAnsi"/>
        </w:rPr>
        <w:t xml:space="preserve"> </w:t>
      </w:r>
      <w:r w:rsidRPr="002A2686">
        <w:rPr>
          <w:rFonts w:cstheme="minorHAnsi"/>
        </w:rPr>
        <w:t>nachfolgenden</w:t>
      </w:r>
      <w:r w:rsidR="00900384" w:rsidRPr="002A2686">
        <w:rPr>
          <w:rFonts w:cstheme="minorHAnsi"/>
        </w:rPr>
        <w:t xml:space="preserve"> </w:t>
      </w:r>
      <w:r w:rsidRPr="002A2686">
        <w:rPr>
          <w:rFonts w:cstheme="minorHAnsi"/>
        </w:rPr>
        <w:t>Basismaßnahmen</w:t>
      </w:r>
      <w:r w:rsidR="00900384" w:rsidRPr="002A2686">
        <w:rPr>
          <w:rFonts w:cstheme="minorHAnsi"/>
        </w:rPr>
        <w:t xml:space="preserve"> </w:t>
      </w:r>
      <w:r w:rsidRPr="002A2686">
        <w:rPr>
          <w:rFonts w:cstheme="minorHAnsi"/>
        </w:rPr>
        <w:t>sind</w:t>
      </w:r>
      <w:r w:rsidR="00900384" w:rsidRPr="002A2686">
        <w:rPr>
          <w:rFonts w:cstheme="minorHAnsi"/>
        </w:rPr>
        <w:t xml:space="preserve"> </w:t>
      </w:r>
      <w:r w:rsidRPr="002A2686">
        <w:rPr>
          <w:rFonts w:cstheme="minorHAnsi"/>
        </w:rPr>
        <w:t>vorrangig</w:t>
      </w:r>
      <w:r w:rsidR="00900384" w:rsidRPr="002A2686">
        <w:rPr>
          <w:rFonts w:cstheme="minorHAnsi"/>
        </w:rPr>
        <w:t xml:space="preserve"> </w:t>
      </w:r>
      <w:r w:rsidRPr="002A2686">
        <w:rPr>
          <w:rFonts w:cstheme="minorHAnsi"/>
        </w:rPr>
        <w:t>zur</w:t>
      </w:r>
      <w:r w:rsidR="00900384" w:rsidRPr="002A2686">
        <w:rPr>
          <w:rFonts w:cstheme="minorHAnsi"/>
        </w:rPr>
        <w:t xml:space="preserve"> </w:t>
      </w:r>
      <w:r w:rsidRPr="002A2686">
        <w:rPr>
          <w:rFonts w:cstheme="minorHAnsi"/>
        </w:rPr>
        <w:t>Gewährleistung</w:t>
      </w:r>
      <w:r w:rsidR="00900384" w:rsidRPr="002A2686">
        <w:rPr>
          <w:rFonts w:cstheme="minorHAnsi"/>
        </w:rPr>
        <w:t xml:space="preserve"> </w:t>
      </w:r>
      <w:r w:rsidRPr="002A2686">
        <w:rPr>
          <w:rFonts w:cstheme="minorHAnsi"/>
        </w:rPr>
        <w:t>der</w:t>
      </w:r>
      <w:r w:rsidR="00900384" w:rsidRPr="002A2686">
        <w:rPr>
          <w:rFonts w:cstheme="minorHAnsi"/>
        </w:rPr>
        <w:t xml:space="preserve"> </w:t>
      </w:r>
      <w:r w:rsidRPr="002A2686">
        <w:rPr>
          <w:rFonts w:cstheme="minorHAnsi"/>
        </w:rPr>
        <w:t>sicherheitstechnischen</w:t>
      </w:r>
      <w:r w:rsidR="00900384" w:rsidRPr="002A2686">
        <w:rPr>
          <w:rFonts w:cstheme="minorHAnsi"/>
        </w:rPr>
        <w:t xml:space="preserve"> </w:t>
      </w:r>
      <w:r w:rsidRPr="002A2686">
        <w:rPr>
          <w:rFonts w:cstheme="minorHAnsi"/>
        </w:rPr>
        <w:t>Anforderungen</w:t>
      </w:r>
      <w:r w:rsidR="00900384" w:rsidRPr="002A2686">
        <w:rPr>
          <w:rFonts w:cstheme="minorHAnsi"/>
        </w:rPr>
        <w:t xml:space="preserve"> </w:t>
      </w:r>
      <w:r w:rsidRPr="002A2686">
        <w:rPr>
          <w:rFonts w:cstheme="minorHAnsi"/>
        </w:rPr>
        <w:t>aus</w:t>
      </w:r>
      <w:r w:rsidR="00900384" w:rsidRPr="002A2686">
        <w:rPr>
          <w:rFonts w:cstheme="minorHAnsi"/>
        </w:rPr>
        <w:t xml:space="preserve"> </w:t>
      </w:r>
      <w:r w:rsidRPr="002A2686">
        <w:rPr>
          <w:rFonts w:cstheme="minorHAnsi"/>
        </w:rPr>
        <w:t>der</w:t>
      </w:r>
      <w:r w:rsidR="00900384" w:rsidRPr="002A2686">
        <w:rPr>
          <w:rFonts w:cstheme="minorHAnsi"/>
        </w:rPr>
        <w:t xml:space="preserve"> </w:t>
      </w:r>
      <w:r w:rsidRPr="002A2686">
        <w:rPr>
          <w:rFonts w:cstheme="minorHAnsi"/>
        </w:rPr>
        <w:t>Leitlinie</w:t>
      </w:r>
      <w:r w:rsidR="00900384" w:rsidRPr="002A2686">
        <w:rPr>
          <w:rFonts w:cstheme="minorHAnsi"/>
        </w:rPr>
        <w:t xml:space="preserve"> </w:t>
      </w:r>
      <w:r w:rsidRPr="002A2686">
        <w:rPr>
          <w:rFonts w:cstheme="minorHAnsi"/>
        </w:rPr>
        <w:t>umzusetzen.</w:t>
      </w:r>
    </w:p>
    <w:p w14:paraId="7B74F9AF" w14:textId="64B7BACF" w:rsidR="00BF0504" w:rsidRPr="002A2686" w:rsidRDefault="006805C0" w:rsidP="00BF0504">
      <w:pPr>
        <w:pStyle w:val="berschrift3"/>
        <w:rPr>
          <w:rFonts w:asciiTheme="minorHAnsi" w:hAnsiTheme="minorHAnsi" w:cstheme="minorHAnsi"/>
        </w:rPr>
      </w:pPr>
      <w:bookmarkStart w:id="18" w:name="_Toc146184171"/>
      <w:r w:rsidRPr="002A2686">
        <w:rPr>
          <w:rFonts w:asciiTheme="minorHAnsi" w:hAnsiTheme="minorHAnsi" w:cstheme="minorHAnsi"/>
        </w:rPr>
        <w:t>Regelung für die Einrichtung von Benutzern und Benutzergruppen</w:t>
      </w:r>
      <w:r w:rsidRPr="002A2686">
        <w:rPr>
          <w:rFonts w:asciiTheme="minorHAnsi" w:hAnsiTheme="minorHAnsi" w:cstheme="minorHAnsi"/>
        </w:rPr>
        <w:t xml:space="preserve"> </w:t>
      </w:r>
      <w:r w:rsidR="00BF0504" w:rsidRPr="002A2686">
        <w:rPr>
          <w:rFonts w:asciiTheme="minorHAnsi" w:hAnsiTheme="minorHAnsi" w:cstheme="minorHAnsi"/>
        </w:rPr>
        <w:t>(</w:t>
      </w:r>
      <w:r w:rsidRPr="002A2686">
        <w:rPr>
          <w:rFonts w:asciiTheme="minorHAnsi" w:hAnsiTheme="minorHAnsi" w:cstheme="minorHAnsi"/>
        </w:rPr>
        <w:t>ORP.4.A1</w:t>
      </w:r>
      <w:r w:rsidR="00BF0504" w:rsidRPr="002A2686">
        <w:rPr>
          <w:rFonts w:asciiTheme="minorHAnsi" w:hAnsiTheme="minorHAnsi" w:cstheme="minorHAnsi"/>
        </w:rPr>
        <w:t>)</w:t>
      </w:r>
      <w:bookmarkEnd w:id="18"/>
    </w:p>
    <w:p w14:paraId="7EE42B8E" w14:textId="694343D5" w:rsidR="00BF0504" w:rsidRPr="002A2686" w:rsidRDefault="006805C0" w:rsidP="00BF0504">
      <w:pPr>
        <w:rPr>
          <w:rFonts w:cstheme="minorHAnsi"/>
        </w:rPr>
      </w:pPr>
      <w:r w:rsidRPr="002A2686">
        <w:rPr>
          <w:rFonts w:cstheme="minorHAnsi"/>
        </w:rPr>
        <w:t>Benutzer und Benutzergruppen sind ausschließlich von Personen mit administrativen Rechten über einen festgelegten Prozess einzurichten.</w:t>
      </w:r>
    </w:p>
    <w:p w14:paraId="1267E225" w14:textId="0ED77139" w:rsidR="00BF0504" w:rsidRPr="002A2686" w:rsidRDefault="00ED660C" w:rsidP="00BF0504">
      <w:pPr>
        <w:pStyle w:val="berschrift3"/>
        <w:rPr>
          <w:rFonts w:asciiTheme="minorHAnsi" w:hAnsiTheme="minorHAnsi" w:cstheme="minorHAnsi"/>
        </w:rPr>
      </w:pPr>
      <w:bookmarkStart w:id="19" w:name="_Toc146184172"/>
      <w:r w:rsidRPr="002A2686">
        <w:rPr>
          <w:rFonts w:asciiTheme="minorHAnsi" w:hAnsiTheme="minorHAnsi" w:cstheme="minorHAnsi"/>
        </w:rPr>
        <w:t>Regelung für Einrichtung, Änderung und Entzug von Berechtigungen</w:t>
      </w:r>
      <w:r w:rsidRPr="002A2686">
        <w:rPr>
          <w:rFonts w:asciiTheme="minorHAnsi" w:hAnsiTheme="minorHAnsi" w:cstheme="minorHAnsi"/>
        </w:rPr>
        <w:t xml:space="preserve"> (</w:t>
      </w:r>
      <w:r w:rsidRPr="002A2686">
        <w:rPr>
          <w:rFonts w:asciiTheme="minorHAnsi" w:hAnsiTheme="minorHAnsi" w:cstheme="minorHAnsi"/>
        </w:rPr>
        <w:t>ORP.4.A2</w:t>
      </w:r>
      <w:r w:rsidR="00BF0504" w:rsidRPr="002A2686">
        <w:rPr>
          <w:rFonts w:asciiTheme="minorHAnsi" w:hAnsiTheme="minorHAnsi" w:cstheme="minorHAnsi"/>
        </w:rPr>
        <w:t>)</w:t>
      </w:r>
      <w:bookmarkEnd w:id="19"/>
    </w:p>
    <w:p w14:paraId="29AECE98" w14:textId="77777777" w:rsidR="00ED660C" w:rsidRPr="002A2686" w:rsidRDefault="00ED660C" w:rsidP="00ED660C">
      <w:pPr>
        <w:rPr>
          <w:rFonts w:cstheme="minorHAnsi"/>
        </w:rPr>
      </w:pPr>
      <w:r w:rsidRPr="002A2686">
        <w:rPr>
          <w:rFonts w:cstheme="minorHAnsi"/>
        </w:rPr>
        <w:t>Die Berechtigungen sind nach dem Need-to-Know-Prinzip zu vergeben. Sie werden nur zur Erfüllung der jeweiligen Aufgabe vergeben und sind bei Änderung des Aufgabenbereiches anzupassen.</w:t>
      </w:r>
    </w:p>
    <w:p w14:paraId="5A34790D" w14:textId="0EF61003" w:rsidR="00BF0504" w:rsidRPr="002A2686" w:rsidRDefault="00ED660C" w:rsidP="00ED660C">
      <w:pPr>
        <w:rPr>
          <w:rFonts w:cstheme="minorHAnsi"/>
        </w:rPr>
      </w:pPr>
      <w:r w:rsidRPr="002A2686">
        <w:rPr>
          <w:rFonts w:cstheme="minorHAnsi"/>
        </w:rPr>
        <w:t>Über den Standard hinausgehende Berechtigungen sind über den etablierten Prozess zu beantragen und freizugeben. Im Rahmen der Beantragung ist die Notwendigkeit der abweichenden bzw. erweiterten Berechtigung darzulegen</w:t>
      </w:r>
      <w:r w:rsidR="00BF0504" w:rsidRPr="002A2686">
        <w:rPr>
          <w:rFonts w:cstheme="minorHAnsi"/>
        </w:rPr>
        <w:t>.</w:t>
      </w:r>
    </w:p>
    <w:p w14:paraId="2A14D532" w14:textId="54AF5E08" w:rsidR="00BF0504" w:rsidRPr="002A2686" w:rsidRDefault="003B24DC" w:rsidP="00BF0504">
      <w:pPr>
        <w:pStyle w:val="berschrift3"/>
        <w:rPr>
          <w:rFonts w:asciiTheme="minorHAnsi" w:hAnsiTheme="minorHAnsi" w:cstheme="minorHAnsi"/>
        </w:rPr>
      </w:pPr>
      <w:bookmarkStart w:id="20" w:name="_Toc146184173"/>
      <w:r w:rsidRPr="002A2686">
        <w:rPr>
          <w:rFonts w:asciiTheme="minorHAnsi" w:hAnsiTheme="minorHAnsi" w:cstheme="minorHAnsi"/>
        </w:rPr>
        <w:t>Dokumentation der Benutzerkennungen und Rechteprofile</w:t>
      </w:r>
      <w:r w:rsidRPr="002A2686">
        <w:rPr>
          <w:rFonts w:asciiTheme="minorHAnsi" w:hAnsiTheme="minorHAnsi" w:cstheme="minorHAnsi"/>
        </w:rPr>
        <w:t xml:space="preserve"> (ORP.4.A3)</w:t>
      </w:r>
      <w:bookmarkEnd w:id="20"/>
    </w:p>
    <w:p w14:paraId="19205C87" w14:textId="77777777" w:rsidR="00B07556" w:rsidRPr="002A2686" w:rsidRDefault="00B07556" w:rsidP="00B07556">
      <w:pPr>
        <w:rPr>
          <w:rFonts w:cstheme="minorHAnsi"/>
        </w:rPr>
      </w:pPr>
      <w:r w:rsidRPr="002A2686">
        <w:rPr>
          <w:rFonts w:cstheme="minorHAnsi"/>
        </w:rPr>
        <w:t>Eine Dokumentation der zugelassenen Benutzer, der angelegten Benutzergruppen und der Rechteprofile ist zu erstellen. Die Dokumentation der zugelassenen Benutzer, der angelegten Benutzergruppen und der Rechteprofile ist regelmäßig auf Aktualität zu überprüfen. Die Dokumentation ist zu klassifizieren und vor unbefugtem Zugriff zu schützen. Soweit die Dokumentation in elektronischer Form erfolgt, ist sie in das etablierte Datensicherungsverfahren einzubeziehen.</w:t>
      </w:r>
    </w:p>
    <w:p w14:paraId="4988364A" w14:textId="1FF8415D" w:rsidR="00BF0504" w:rsidRPr="002A2686" w:rsidRDefault="00B07556" w:rsidP="00B07556">
      <w:pPr>
        <w:rPr>
          <w:rFonts w:cstheme="minorHAnsi"/>
        </w:rPr>
      </w:pPr>
      <w:r w:rsidRPr="002A2686">
        <w:rPr>
          <w:rFonts w:cstheme="minorHAnsi"/>
        </w:rPr>
        <w:t>Zur Vereinfachung der Dokumentationsaufgaben sind alle Benutzer- und Gruppenberechtigungen in einem zentralen System zu hinterlegen. Über dieses System kann eine regelmäßige Überprüfung erfolgen. Der Zugriff auf dieses System ist zu regeln und das System ist in die etablierten Prozesse der Datensicherung und -wiederherstellung einzubinden</w:t>
      </w:r>
      <w:r w:rsidR="00BF0504" w:rsidRPr="002A2686">
        <w:rPr>
          <w:rFonts w:cstheme="minorHAnsi"/>
        </w:rPr>
        <w:t>.</w:t>
      </w:r>
    </w:p>
    <w:p w14:paraId="660B4F70" w14:textId="1365CDA4" w:rsidR="00BF0504" w:rsidRPr="002A2686" w:rsidRDefault="000464AE" w:rsidP="000464AE">
      <w:pPr>
        <w:pStyle w:val="berschrift3"/>
        <w:rPr>
          <w:rFonts w:asciiTheme="minorHAnsi" w:hAnsiTheme="minorHAnsi" w:cstheme="minorHAnsi"/>
        </w:rPr>
      </w:pPr>
      <w:bookmarkStart w:id="21" w:name="_Toc146184174"/>
      <w:r w:rsidRPr="002A2686">
        <w:rPr>
          <w:rFonts w:asciiTheme="minorHAnsi" w:hAnsiTheme="minorHAnsi" w:cstheme="minorHAnsi"/>
        </w:rPr>
        <w:t>Aufgabenverteilung und Funktionstrennung</w:t>
      </w:r>
      <w:r w:rsidRPr="002A2686">
        <w:rPr>
          <w:rFonts w:asciiTheme="minorHAnsi" w:hAnsiTheme="minorHAnsi" w:cstheme="minorHAnsi"/>
        </w:rPr>
        <w:t xml:space="preserve"> (</w:t>
      </w:r>
      <w:r w:rsidRPr="002A2686">
        <w:rPr>
          <w:rFonts w:asciiTheme="minorHAnsi" w:hAnsiTheme="minorHAnsi" w:cstheme="minorHAnsi"/>
        </w:rPr>
        <w:t>ORP.4.A4</w:t>
      </w:r>
      <w:r w:rsidRPr="002A2686">
        <w:rPr>
          <w:rFonts w:asciiTheme="minorHAnsi" w:hAnsiTheme="minorHAnsi" w:cstheme="minorHAnsi"/>
        </w:rPr>
        <w:t>)</w:t>
      </w:r>
      <w:bookmarkEnd w:id="21"/>
    </w:p>
    <w:p w14:paraId="690EB5A8" w14:textId="041784B9" w:rsidR="005E2133" w:rsidRPr="002A2686" w:rsidRDefault="005E2133" w:rsidP="005E2133">
      <w:pPr>
        <w:rPr>
          <w:rFonts w:cstheme="minorHAnsi"/>
        </w:rPr>
      </w:pPr>
      <w:r w:rsidRPr="00022F63">
        <w:rPr>
          <w:rFonts w:cstheme="minorHAnsi"/>
          <w:highlight w:val="yellow"/>
        </w:rPr>
        <w:t>Der Standard „IT-Administration“</w:t>
      </w:r>
      <w:r w:rsidRPr="002A2686">
        <w:rPr>
          <w:rFonts w:cstheme="minorHAnsi"/>
        </w:rPr>
        <w:t xml:space="preserve"> dokumentiert, wie die Aufgaben der Administration aufgeteilt sind und welche Aufgaben unvereinbar sind.</w:t>
      </w:r>
    </w:p>
    <w:p w14:paraId="197D9C23" w14:textId="0B039E5D" w:rsidR="005E2133" w:rsidRPr="002A2686" w:rsidRDefault="005E2133" w:rsidP="005E2133">
      <w:pPr>
        <w:pStyle w:val="berschrift3"/>
        <w:rPr>
          <w:rFonts w:asciiTheme="minorHAnsi" w:hAnsiTheme="minorHAnsi" w:cstheme="minorHAnsi"/>
        </w:rPr>
      </w:pPr>
      <w:bookmarkStart w:id="22" w:name="_Toc146184175"/>
      <w:r w:rsidRPr="002A2686">
        <w:rPr>
          <w:rFonts w:asciiTheme="minorHAnsi" w:hAnsiTheme="minorHAnsi" w:cstheme="minorHAnsi"/>
        </w:rPr>
        <w:t>Vergabe von Zutrittsberechtigungen</w:t>
      </w:r>
      <w:r w:rsidRPr="002A2686">
        <w:rPr>
          <w:rFonts w:asciiTheme="minorHAnsi" w:hAnsiTheme="minorHAnsi" w:cstheme="minorHAnsi"/>
        </w:rPr>
        <w:t xml:space="preserve"> (</w:t>
      </w:r>
      <w:r w:rsidRPr="002A2686">
        <w:rPr>
          <w:rFonts w:asciiTheme="minorHAnsi" w:hAnsiTheme="minorHAnsi" w:cstheme="minorHAnsi"/>
        </w:rPr>
        <w:t>ORP.4.A5</w:t>
      </w:r>
      <w:r w:rsidRPr="002A2686">
        <w:rPr>
          <w:rFonts w:asciiTheme="minorHAnsi" w:hAnsiTheme="minorHAnsi" w:cstheme="minorHAnsi"/>
        </w:rPr>
        <w:t>)</w:t>
      </w:r>
      <w:bookmarkEnd w:id="22"/>
    </w:p>
    <w:p w14:paraId="42FEB745" w14:textId="77777777" w:rsidR="005E2133" w:rsidRPr="002A2686" w:rsidRDefault="005E2133" w:rsidP="005E2133">
      <w:pPr>
        <w:rPr>
          <w:rFonts w:cstheme="minorHAnsi"/>
        </w:rPr>
      </w:pPr>
      <w:r w:rsidRPr="002A2686">
        <w:rPr>
          <w:rFonts w:cstheme="minorHAnsi"/>
        </w:rPr>
        <w:t>Im Standard „Physische Sicherheit“ wird die Vergabe von Zutrittsberechtigungen dokumentiert.</w:t>
      </w:r>
    </w:p>
    <w:p w14:paraId="40C9B379" w14:textId="77777777" w:rsidR="005E2133" w:rsidRPr="002A2686" w:rsidRDefault="005E2133" w:rsidP="005E2133">
      <w:pPr>
        <w:rPr>
          <w:rFonts w:cstheme="minorHAnsi"/>
        </w:rPr>
      </w:pPr>
      <w:r w:rsidRPr="002A2686">
        <w:rPr>
          <w:rFonts w:cstheme="minorHAnsi"/>
        </w:rPr>
        <w:lastRenderedPageBreak/>
        <w:t xml:space="preserve">Es gilt das Minimalprinzip. Der Zutritt richtet sich nur nach der Notwendigkeit zur Erfüllung der jeweiligen Aufgaben. Die Zutrittsberechtigungen werden zentral dokumentiert. </w:t>
      </w:r>
    </w:p>
    <w:p w14:paraId="14F707E5" w14:textId="77777777" w:rsidR="005E2133" w:rsidRPr="002A2686" w:rsidRDefault="005E2133" w:rsidP="005E2133">
      <w:pPr>
        <w:rPr>
          <w:rFonts w:cstheme="minorHAnsi"/>
        </w:rPr>
      </w:pPr>
      <w:r w:rsidRPr="002A2686">
        <w:rPr>
          <w:rFonts w:cstheme="minorHAnsi"/>
        </w:rPr>
        <w:t>Bei der Vergabe von Zutrittsmedien ist zu dokumentieren, wer welche Medien erhalten hat und alle Nutzer sind im Umgang mit den Medien zu unterweisen.</w:t>
      </w:r>
    </w:p>
    <w:p w14:paraId="1BAC9E6D" w14:textId="63F694FC" w:rsidR="005E2133" w:rsidRPr="002A2686" w:rsidRDefault="005E2133" w:rsidP="005E2133">
      <w:pPr>
        <w:rPr>
          <w:rFonts w:cstheme="minorHAnsi"/>
        </w:rPr>
      </w:pPr>
      <w:r w:rsidRPr="002A2686">
        <w:rPr>
          <w:rFonts w:cstheme="minorHAnsi"/>
        </w:rPr>
        <w:t>Bei längerer vollständiger Abwesenheit eines Zutrittsberechtigten (z.B. Elternzeit, Sabbatical) sind die Zutrittsberechtigungen für diesen Zeitraum zu deaktivieren.</w:t>
      </w:r>
    </w:p>
    <w:p w14:paraId="5A477E45" w14:textId="3582F1CC" w:rsidR="000464AE" w:rsidRPr="002A2686" w:rsidRDefault="006A3CAE" w:rsidP="006A3CAE">
      <w:pPr>
        <w:pStyle w:val="berschrift3"/>
        <w:rPr>
          <w:rFonts w:asciiTheme="minorHAnsi" w:hAnsiTheme="minorHAnsi" w:cstheme="minorHAnsi"/>
        </w:rPr>
      </w:pPr>
      <w:bookmarkStart w:id="23" w:name="_Toc146184176"/>
      <w:r w:rsidRPr="002A2686">
        <w:rPr>
          <w:rFonts w:asciiTheme="minorHAnsi" w:hAnsiTheme="minorHAnsi" w:cstheme="minorHAnsi"/>
        </w:rPr>
        <w:t>Vergabe von Zugangsberechtigungen</w:t>
      </w:r>
      <w:r w:rsidRPr="002A2686">
        <w:rPr>
          <w:rFonts w:asciiTheme="minorHAnsi" w:hAnsiTheme="minorHAnsi" w:cstheme="minorHAnsi"/>
        </w:rPr>
        <w:t xml:space="preserve"> (</w:t>
      </w:r>
      <w:r w:rsidRPr="002A2686">
        <w:rPr>
          <w:rFonts w:asciiTheme="minorHAnsi" w:hAnsiTheme="minorHAnsi" w:cstheme="minorHAnsi"/>
        </w:rPr>
        <w:t>ORP.4.A6</w:t>
      </w:r>
      <w:r w:rsidRPr="002A2686">
        <w:rPr>
          <w:rFonts w:asciiTheme="minorHAnsi" w:hAnsiTheme="minorHAnsi" w:cstheme="minorHAnsi"/>
        </w:rPr>
        <w:t>)</w:t>
      </w:r>
      <w:bookmarkEnd w:id="23"/>
    </w:p>
    <w:p w14:paraId="35B610A4" w14:textId="77777777" w:rsidR="006A3CAE" w:rsidRPr="002A2686" w:rsidRDefault="006A3CAE" w:rsidP="006A3CAE">
      <w:pPr>
        <w:rPr>
          <w:rFonts w:cstheme="minorHAnsi"/>
        </w:rPr>
      </w:pPr>
      <w:r w:rsidRPr="00022F63">
        <w:rPr>
          <w:rFonts w:cstheme="minorHAnsi"/>
          <w:highlight w:val="yellow"/>
        </w:rPr>
        <w:t>Der Standard „IT-Administration“</w:t>
      </w:r>
      <w:r w:rsidRPr="002A2686">
        <w:rPr>
          <w:rFonts w:cstheme="minorHAnsi"/>
        </w:rPr>
        <w:t xml:space="preserve"> dokumentiert, wie die Aufgaben der Administration verteilt sind und welche Aufgaben unvereinbar sind.</w:t>
      </w:r>
    </w:p>
    <w:p w14:paraId="24A93C38" w14:textId="77777777" w:rsidR="006A3CAE" w:rsidRPr="002A2686" w:rsidRDefault="006A3CAE" w:rsidP="006A3CAE">
      <w:pPr>
        <w:rPr>
          <w:rFonts w:cstheme="minorHAnsi"/>
        </w:rPr>
      </w:pPr>
      <w:r w:rsidRPr="002A2686">
        <w:rPr>
          <w:rFonts w:cstheme="minorHAnsi"/>
        </w:rPr>
        <w:t xml:space="preserve">Es gilt das Minimalprinzip. Der Zugang richtet sich nur nach der Notwendigkeit zur Erfüllung der jeweiligen Aufgaben. Die Zugangsberechtigungen werden zentral dokumentiert. </w:t>
      </w:r>
    </w:p>
    <w:p w14:paraId="0B78059E" w14:textId="77777777" w:rsidR="006A3CAE" w:rsidRPr="002A2686" w:rsidRDefault="006A3CAE" w:rsidP="006A3CAE">
      <w:pPr>
        <w:rPr>
          <w:rFonts w:cstheme="minorHAnsi"/>
        </w:rPr>
      </w:pPr>
      <w:r w:rsidRPr="002A2686">
        <w:rPr>
          <w:rFonts w:cstheme="minorHAnsi"/>
        </w:rPr>
        <w:t>Werden zur zusätzlichen Absicherung des Zugangs (MFA) Zugangsmittel wie z.B. USB-Keys ausgegeben, ist zu dokumentieren, wer welches Mittel erhalten hat und alle Nutzer sind im Umgang mit diesen Mitteln zu schulen.</w:t>
      </w:r>
    </w:p>
    <w:p w14:paraId="6A72D580" w14:textId="167C26A3" w:rsidR="006A3CAE" w:rsidRPr="002A2686" w:rsidRDefault="006A3CAE" w:rsidP="006A3CAE">
      <w:pPr>
        <w:rPr>
          <w:rFonts w:cstheme="minorHAnsi"/>
        </w:rPr>
      </w:pPr>
      <w:r w:rsidRPr="002A2686">
        <w:rPr>
          <w:rFonts w:cstheme="minorHAnsi"/>
        </w:rPr>
        <w:t>Bei längerer Abwesenheit einer zugangsberechtigten Person (z.B. Elternzeit, Sabbatical) werden die Zugangsberechtigungen deaktiviert.</w:t>
      </w:r>
    </w:p>
    <w:p w14:paraId="3CF6CE93" w14:textId="243B4EB6" w:rsidR="00B97C36" w:rsidRPr="002A2686" w:rsidRDefault="00B97C36" w:rsidP="00A45BE8">
      <w:pPr>
        <w:pStyle w:val="berschrift3"/>
        <w:rPr>
          <w:rFonts w:asciiTheme="minorHAnsi" w:hAnsiTheme="minorHAnsi" w:cstheme="minorHAnsi"/>
        </w:rPr>
      </w:pPr>
      <w:bookmarkStart w:id="24" w:name="_Toc146184177"/>
      <w:r w:rsidRPr="002A2686">
        <w:rPr>
          <w:rFonts w:asciiTheme="minorHAnsi" w:hAnsiTheme="minorHAnsi" w:cstheme="minorHAnsi"/>
        </w:rPr>
        <w:t>Vergabe von Zugriffsrechten</w:t>
      </w:r>
      <w:r w:rsidRPr="002A2686">
        <w:rPr>
          <w:rFonts w:asciiTheme="minorHAnsi" w:hAnsiTheme="minorHAnsi" w:cstheme="minorHAnsi"/>
        </w:rPr>
        <w:t xml:space="preserve"> (</w:t>
      </w:r>
      <w:r w:rsidRPr="002A2686">
        <w:rPr>
          <w:rFonts w:asciiTheme="minorHAnsi" w:hAnsiTheme="minorHAnsi" w:cstheme="minorHAnsi"/>
        </w:rPr>
        <w:t>ORP.4.A7</w:t>
      </w:r>
      <w:r w:rsidRPr="002A2686">
        <w:rPr>
          <w:rFonts w:asciiTheme="minorHAnsi" w:hAnsiTheme="minorHAnsi" w:cstheme="minorHAnsi"/>
        </w:rPr>
        <w:t>)</w:t>
      </w:r>
      <w:bookmarkEnd w:id="24"/>
    </w:p>
    <w:p w14:paraId="761D7AC3" w14:textId="77777777" w:rsidR="00A45BE8" w:rsidRPr="002A2686" w:rsidRDefault="00A45BE8" w:rsidP="00A45BE8">
      <w:pPr>
        <w:rPr>
          <w:rFonts w:cstheme="minorHAnsi"/>
        </w:rPr>
      </w:pPr>
      <w:r w:rsidRPr="00022F63">
        <w:rPr>
          <w:rFonts w:cstheme="minorHAnsi"/>
          <w:highlight w:val="yellow"/>
        </w:rPr>
        <w:t>Der Standard „IT-Administration“</w:t>
      </w:r>
      <w:r w:rsidRPr="002A2686">
        <w:rPr>
          <w:rFonts w:cstheme="minorHAnsi"/>
        </w:rPr>
        <w:t xml:space="preserve"> dokumentiert, wie die Aufgaben der Administration aufgeteilt sind und welche Aufgaben unvereinbar sind.</w:t>
      </w:r>
    </w:p>
    <w:p w14:paraId="3FD9275F" w14:textId="14C1BD47" w:rsidR="00A45BE8" w:rsidRPr="002A2686" w:rsidRDefault="00A45BE8" w:rsidP="00A45BE8">
      <w:pPr>
        <w:rPr>
          <w:rFonts w:cstheme="minorHAnsi"/>
        </w:rPr>
      </w:pPr>
      <w:r w:rsidRPr="002A2686">
        <w:rPr>
          <w:rFonts w:cstheme="minorHAnsi"/>
        </w:rPr>
        <w:t>Es gilt das Minimalprinzip. Der Zugriff richtet sich nur nach der Notwendigkeit zur Erfüllung der jeweiligen Aufgaben. Die Zugriffsrechte sind zentral dokumentiert.</w:t>
      </w:r>
    </w:p>
    <w:p w14:paraId="08C8307F" w14:textId="77777777" w:rsidR="00A45BE8" w:rsidRPr="002A2686" w:rsidRDefault="00A45BE8" w:rsidP="00A45BE8">
      <w:pPr>
        <w:rPr>
          <w:rFonts w:cstheme="minorHAnsi"/>
        </w:rPr>
      </w:pPr>
      <w:r w:rsidRPr="002A2686">
        <w:rPr>
          <w:rFonts w:cstheme="minorHAnsi"/>
        </w:rPr>
        <w:t>Werden zur zusätzlichen Absicherung des Zugriffs (MFA) auf vertrauliche oder streng vertrauliche Informationen Zugriffsmittel wie z.B. USB-Keys ausgegeben, ist zu dokumentieren, wer welches Mittel erhalten hat und alle Benutzer sind im Umgang mit diesen Mitteln zu schulen.</w:t>
      </w:r>
    </w:p>
    <w:p w14:paraId="6E92715D" w14:textId="02F92878" w:rsidR="00A45BE8" w:rsidRPr="002A2686" w:rsidRDefault="00A45BE8" w:rsidP="00A45BE8">
      <w:pPr>
        <w:rPr>
          <w:rFonts w:cstheme="minorHAnsi"/>
        </w:rPr>
      </w:pPr>
      <w:r w:rsidRPr="002A2686">
        <w:rPr>
          <w:rFonts w:cstheme="minorHAnsi"/>
        </w:rPr>
        <w:t>Bei längerer Abwesenheit einer zugriffsberechtigten Person (z.B. Elternzeit, Sabbatical) sind die Zugriffsberechtigungen zu deaktivieren.</w:t>
      </w:r>
    </w:p>
    <w:p w14:paraId="210DB700" w14:textId="490159BF" w:rsidR="00B97C36" w:rsidRPr="002A2686" w:rsidRDefault="00BC744A" w:rsidP="00BC744A">
      <w:pPr>
        <w:pStyle w:val="berschrift3"/>
        <w:rPr>
          <w:rFonts w:asciiTheme="minorHAnsi" w:hAnsiTheme="minorHAnsi" w:cstheme="minorHAnsi"/>
        </w:rPr>
      </w:pPr>
      <w:bookmarkStart w:id="25" w:name="_Toc146184178"/>
      <w:r w:rsidRPr="002A2686">
        <w:rPr>
          <w:rFonts w:asciiTheme="minorHAnsi" w:hAnsiTheme="minorHAnsi" w:cstheme="minorHAnsi"/>
        </w:rPr>
        <w:t>Regelung des Passwortgebrauchs</w:t>
      </w:r>
      <w:r w:rsidRPr="002A2686">
        <w:rPr>
          <w:rFonts w:asciiTheme="minorHAnsi" w:hAnsiTheme="minorHAnsi" w:cstheme="minorHAnsi"/>
        </w:rPr>
        <w:t xml:space="preserve"> (</w:t>
      </w:r>
      <w:r w:rsidRPr="002A2686">
        <w:rPr>
          <w:rFonts w:asciiTheme="minorHAnsi" w:hAnsiTheme="minorHAnsi" w:cstheme="minorHAnsi"/>
        </w:rPr>
        <w:t>ORP.4.A8</w:t>
      </w:r>
      <w:r w:rsidRPr="002A2686">
        <w:rPr>
          <w:rFonts w:asciiTheme="minorHAnsi" w:hAnsiTheme="minorHAnsi" w:cstheme="minorHAnsi"/>
        </w:rPr>
        <w:t>)</w:t>
      </w:r>
      <w:bookmarkEnd w:id="25"/>
    </w:p>
    <w:p w14:paraId="36A31088" w14:textId="77777777" w:rsidR="000929A0" w:rsidRPr="002A2686" w:rsidRDefault="000929A0" w:rsidP="000929A0">
      <w:pPr>
        <w:rPr>
          <w:rFonts w:cstheme="minorHAnsi"/>
        </w:rPr>
      </w:pPr>
      <w:r w:rsidRPr="002A2686">
        <w:rPr>
          <w:rFonts w:cstheme="minorHAnsi"/>
        </w:rPr>
        <w:t>Das Dokument "</w:t>
      </w:r>
      <w:r w:rsidRPr="00104119">
        <w:rPr>
          <w:rFonts w:cstheme="minorHAnsi"/>
          <w:highlight w:val="yellow"/>
        </w:rPr>
        <w:t>Umgang mit Passwörtern</w:t>
      </w:r>
      <w:r w:rsidRPr="002A2686">
        <w:rPr>
          <w:rFonts w:cstheme="minorHAnsi"/>
        </w:rPr>
        <w:t>" regelt den Umgang mit Passwörtern.</w:t>
      </w:r>
    </w:p>
    <w:p w14:paraId="28BE05ED" w14:textId="1D4DD60A" w:rsidR="000929A0" w:rsidRPr="002A2686" w:rsidRDefault="00104119" w:rsidP="000929A0">
      <w:pPr>
        <w:rPr>
          <w:rFonts w:cstheme="minorHAnsi"/>
        </w:rPr>
      </w:pPr>
      <w:r>
        <w:rPr>
          <w:rFonts w:cstheme="minorHAnsi"/>
        </w:rPr>
        <w:t xml:space="preserve">Im </w:t>
      </w:r>
      <w:r w:rsidRPr="002A2686">
        <w:rPr>
          <w:rFonts w:cstheme="minorHAnsi"/>
        </w:rPr>
        <w:t>Dokument "</w:t>
      </w:r>
      <w:r w:rsidRPr="00104119">
        <w:rPr>
          <w:rFonts w:cstheme="minorHAnsi"/>
          <w:highlight w:val="yellow"/>
        </w:rPr>
        <w:t>Umgang mit Passwörtern</w:t>
      </w:r>
      <w:r w:rsidRPr="002A2686">
        <w:rPr>
          <w:rFonts w:cstheme="minorHAnsi"/>
        </w:rPr>
        <w:t xml:space="preserve">" </w:t>
      </w:r>
      <w:r w:rsidR="000929A0" w:rsidRPr="002A2686">
        <w:rPr>
          <w:rFonts w:cstheme="minorHAnsi"/>
        </w:rPr>
        <w:t>werden die Passwortlänge, die Komplexität und die Häufigkeit des Passwortwechsels festgelegt. Diese Vorgaben sind als Validierung in den Systemen vorzugeben.</w:t>
      </w:r>
    </w:p>
    <w:p w14:paraId="1CF62ABE" w14:textId="77777777" w:rsidR="000929A0" w:rsidRPr="002A2686" w:rsidRDefault="000929A0" w:rsidP="000929A0">
      <w:pPr>
        <w:rPr>
          <w:rFonts w:cstheme="minorHAnsi"/>
        </w:rPr>
      </w:pPr>
      <w:r w:rsidRPr="002A2686">
        <w:rPr>
          <w:rFonts w:cstheme="minorHAnsi"/>
        </w:rPr>
        <w:t>In Systemen vorinstallierte Standardpasswörter werden entsprechend dem Dokument "</w:t>
      </w:r>
      <w:r w:rsidRPr="00104119">
        <w:rPr>
          <w:rFonts w:cstheme="minorHAnsi"/>
          <w:highlight w:val="yellow"/>
        </w:rPr>
        <w:t>Umgang mit Passwörtern</w:t>
      </w:r>
      <w:r w:rsidRPr="002A2686">
        <w:rPr>
          <w:rFonts w:cstheme="minorHAnsi"/>
        </w:rPr>
        <w:t xml:space="preserve">" geändert. </w:t>
      </w:r>
    </w:p>
    <w:p w14:paraId="2AD2861A" w14:textId="77777777" w:rsidR="000929A0" w:rsidRPr="002A2686" w:rsidRDefault="000929A0" w:rsidP="000929A0">
      <w:pPr>
        <w:rPr>
          <w:rFonts w:cstheme="minorHAnsi"/>
        </w:rPr>
      </w:pPr>
      <w:r w:rsidRPr="002A2686">
        <w:rPr>
          <w:rFonts w:cstheme="minorHAnsi"/>
        </w:rPr>
        <w:t xml:space="preserve">Passwörter werden unverzüglich geändert, sobald sie Unbefugten bekannt geworden sind oder der Verdacht besteht, dass sie Unbefugten bekannt geworden sind. Passwörter sind geheim zu halten. Im Rahmen der Nutzersensibilisierung wird darauf hingewiesen, dass </w:t>
      </w:r>
      <w:r w:rsidRPr="002A2686">
        <w:rPr>
          <w:rFonts w:cstheme="minorHAnsi"/>
        </w:rPr>
        <w:lastRenderedPageBreak/>
        <w:t>Passwörter nicht mehrfach verwendet werden dürfen, um die Angriffsfläche für Zugänge und Zugriffe zu verringern.</w:t>
      </w:r>
    </w:p>
    <w:p w14:paraId="56463219" w14:textId="72C61AEE" w:rsidR="00BC744A" w:rsidRPr="002A2686" w:rsidRDefault="000929A0" w:rsidP="000929A0">
      <w:pPr>
        <w:rPr>
          <w:rFonts w:cstheme="minorHAnsi"/>
        </w:rPr>
      </w:pPr>
      <w:r w:rsidRPr="002A2686">
        <w:rPr>
          <w:rFonts w:cstheme="minorHAnsi"/>
        </w:rPr>
        <w:t>Es wird sichergestellt, dass die mögliche Passwortlänge vom IT-System vollständig geprüft wird. Bei erfolglosen Anmeldeversuchen gibt das System keinen Hinweis darauf, dass das Passwort oder die Benutzerkennung falsch sind.</w:t>
      </w:r>
    </w:p>
    <w:p w14:paraId="5A9CB369" w14:textId="72F858EE" w:rsidR="00DA3208" w:rsidRPr="002A2686" w:rsidRDefault="000929A0" w:rsidP="000929A0">
      <w:pPr>
        <w:pStyle w:val="berschrift3"/>
        <w:rPr>
          <w:rFonts w:asciiTheme="minorHAnsi" w:hAnsiTheme="minorHAnsi" w:cstheme="minorHAnsi"/>
        </w:rPr>
      </w:pPr>
      <w:bookmarkStart w:id="26" w:name="_Toc146184179"/>
      <w:r w:rsidRPr="002A2686">
        <w:rPr>
          <w:rFonts w:asciiTheme="minorHAnsi" w:hAnsiTheme="minorHAnsi" w:cstheme="minorHAnsi"/>
        </w:rPr>
        <w:t>Identifikation und Authentisierung</w:t>
      </w:r>
      <w:r w:rsidRPr="002A2686">
        <w:rPr>
          <w:rFonts w:asciiTheme="minorHAnsi" w:hAnsiTheme="minorHAnsi" w:cstheme="minorHAnsi"/>
        </w:rPr>
        <w:t xml:space="preserve"> (</w:t>
      </w:r>
      <w:r w:rsidRPr="002A2686">
        <w:rPr>
          <w:rFonts w:asciiTheme="minorHAnsi" w:hAnsiTheme="minorHAnsi" w:cstheme="minorHAnsi"/>
        </w:rPr>
        <w:t>ORP.4.A9</w:t>
      </w:r>
      <w:r w:rsidRPr="002A2686">
        <w:rPr>
          <w:rFonts w:asciiTheme="minorHAnsi" w:hAnsiTheme="minorHAnsi" w:cstheme="minorHAnsi"/>
        </w:rPr>
        <w:t>)</w:t>
      </w:r>
      <w:bookmarkEnd w:id="26"/>
    </w:p>
    <w:p w14:paraId="7AFF65C3" w14:textId="6453CD71" w:rsidR="000929A0" w:rsidRDefault="000929A0" w:rsidP="00BC744A">
      <w:pPr>
        <w:rPr>
          <w:rFonts w:cstheme="minorHAnsi"/>
        </w:rPr>
      </w:pPr>
      <w:r w:rsidRPr="002A2686">
        <w:rPr>
          <w:rFonts w:cstheme="minorHAnsi"/>
        </w:rPr>
        <w:t>Der Zugang zu allen IT-Systemen und Diensten ist durch eine dem Schutzbedarf angemessene Identifizierung und Authentisierung der zugreifenden Benutzer, Dienste oder IT-Systeme gesichert. Vorkonfigurierte Zugänge werden vor dem produktiven Einsatz entsprechend angepasst.</w:t>
      </w:r>
    </w:p>
    <w:p w14:paraId="0C9780C2" w14:textId="2D8ED103" w:rsidR="00104119" w:rsidRPr="003A23AF" w:rsidRDefault="00104119" w:rsidP="003A23AF">
      <w:pPr>
        <w:pStyle w:val="berschrift3"/>
        <w:rPr>
          <w:rFonts w:asciiTheme="minorHAnsi" w:hAnsiTheme="minorHAnsi" w:cstheme="minorHAnsi"/>
        </w:rPr>
      </w:pPr>
      <w:bookmarkStart w:id="27" w:name="_Toc146184180"/>
      <w:r w:rsidRPr="003A23AF">
        <w:rPr>
          <w:rFonts w:asciiTheme="minorHAnsi" w:hAnsiTheme="minorHAnsi" w:cstheme="minorHAnsi"/>
        </w:rPr>
        <w:t>Regelung zur Passwortqualität</w:t>
      </w:r>
      <w:r w:rsidRPr="003A23AF">
        <w:rPr>
          <w:rFonts w:asciiTheme="minorHAnsi" w:hAnsiTheme="minorHAnsi" w:cstheme="minorHAnsi"/>
        </w:rPr>
        <w:t xml:space="preserve"> (</w:t>
      </w:r>
      <w:r w:rsidRPr="003A23AF">
        <w:rPr>
          <w:rFonts w:asciiTheme="minorHAnsi" w:hAnsiTheme="minorHAnsi" w:cstheme="minorHAnsi"/>
        </w:rPr>
        <w:t>ORP.4.A22</w:t>
      </w:r>
      <w:r w:rsidRPr="003A23AF">
        <w:rPr>
          <w:rFonts w:asciiTheme="minorHAnsi" w:hAnsiTheme="minorHAnsi" w:cstheme="minorHAnsi"/>
        </w:rPr>
        <w:t>)</w:t>
      </w:r>
      <w:bookmarkEnd w:id="27"/>
    </w:p>
    <w:p w14:paraId="325B8F94" w14:textId="77777777" w:rsidR="00104119" w:rsidRPr="002A2686" w:rsidRDefault="00104119" w:rsidP="00104119">
      <w:pPr>
        <w:rPr>
          <w:rFonts w:cstheme="minorHAnsi"/>
        </w:rPr>
      </w:pPr>
      <w:r w:rsidRPr="002A2686">
        <w:rPr>
          <w:rFonts w:cstheme="minorHAnsi"/>
        </w:rPr>
        <w:t>Das Dokument "</w:t>
      </w:r>
      <w:r w:rsidRPr="00104119">
        <w:rPr>
          <w:rFonts w:cstheme="minorHAnsi"/>
          <w:highlight w:val="yellow"/>
        </w:rPr>
        <w:t>Umgang mit Passwörtern</w:t>
      </w:r>
      <w:r w:rsidRPr="002A2686">
        <w:rPr>
          <w:rFonts w:cstheme="minorHAnsi"/>
        </w:rPr>
        <w:t>" regelt den Umgang mit Passwörtern.</w:t>
      </w:r>
    </w:p>
    <w:p w14:paraId="7D9FE1CD" w14:textId="000ED5D8" w:rsidR="00104119" w:rsidRPr="002A2686" w:rsidRDefault="00104119" w:rsidP="00104119">
      <w:pPr>
        <w:rPr>
          <w:rFonts w:cstheme="minorHAnsi"/>
        </w:rPr>
      </w:pPr>
      <w:r>
        <w:rPr>
          <w:rFonts w:cstheme="minorHAnsi"/>
        </w:rPr>
        <w:t xml:space="preserve">Im </w:t>
      </w:r>
      <w:r w:rsidRPr="002A2686">
        <w:rPr>
          <w:rFonts w:cstheme="minorHAnsi"/>
        </w:rPr>
        <w:t>Dokument "</w:t>
      </w:r>
      <w:r w:rsidRPr="00104119">
        <w:rPr>
          <w:rFonts w:cstheme="minorHAnsi"/>
          <w:highlight w:val="yellow"/>
        </w:rPr>
        <w:t>Umgang mit Passwörtern</w:t>
      </w:r>
      <w:r w:rsidRPr="002A2686">
        <w:rPr>
          <w:rFonts w:cstheme="minorHAnsi"/>
        </w:rPr>
        <w:t>" werden die Passwortlänge, die Komplexität und die Häufigkeit des Passwortwechsels festgelegt. Diese Vorgaben sind als Validierung in den Systemen vorzugeben.</w:t>
      </w:r>
      <w:r>
        <w:rPr>
          <w:rFonts w:cstheme="minorHAnsi"/>
        </w:rPr>
        <w:t xml:space="preserve"> </w:t>
      </w:r>
    </w:p>
    <w:p w14:paraId="0AFEA52F" w14:textId="79A668C9" w:rsidR="00104119" w:rsidRDefault="00104119" w:rsidP="00104119">
      <w:pPr>
        <w:rPr>
          <w:rFonts w:cstheme="minorHAnsi"/>
        </w:rPr>
      </w:pPr>
      <w:r w:rsidRPr="002A2686">
        <w:rPr>
          <w:rFonts w:cstheme="minorHAnsi"/>
        </w:rPr>
        <w:t>In Systemen vorinstallierte Standardpasswörter werden entsprechend dem Dokument "</w:t>
      </w:r>
      <w:r w:rsidRPr="00104119">
        <w:rPr>
          <w:rFonts w:cstheme="minorHAnsi"/>
          <w:highlight w:val="yellow"/>
        </w:rPr>
        <w:t>Umgang mit Passwörtern</w:t>
      </w:r>
      <w:r w:rsidRPr="002A2686">
        <w:rPr>
          <w:rFonts w:cstheme="minorHAnsi"/>
        </w:rPr>
        <w:t>" geändert.</w:t>
      </w:r>
    </w:p>
    <w:p w14:paraId="586778FC" w14:textId="3EE176E6" w:rsidR="002A3B2A" w:rsidRPr="002A3B2A" w:rsidRDefault="002A3B2A" w:rsidP="002A3B2A">
      <w:pPr>
        <w:pStyle w:val="berschrift3"/>
        <w:rPr>
          <w:rFonts w:asciiTheme="minorHAnsi" w:hAnsiTheme="minorHAnsi" w:cstheme="minorHAnsi"/>
        </w:rPr>
      </w:pPr>
      <w:bookmarkStart w:id="28" w:name="_Toc146184181"/>
      <w:r w:rsidRPr="002A3B2A">
        <w:rPr>
          <w:rFonts w:asciiTheme="minorHAnsi" w:hAnsiTheme="minorHAnsi" w:cstheme="minorHAnsi"/>
        </w:rPr>
        <w:t>Regelung für Passwort-verarbeitende Anwendungen und IT-Systeme</w:t>
      </w:r>
      <w:r w:rsidRPr="002A3B2A">
        <w:rPr>
          <w:rFonts w:asciiTheme="minorHAnsi" w:hAnsiTheme="minorHAnsi" w:cstheme="minorHAnsi"/>
        </w:rPr>
        <w:t xml:space="preserve"> (</w:t>
      </w:r>
      <w:r w:rsidRPr="002A3B2A">
        <w:rPr>
          <w:rFonts w:asciiTheme="minorHAnsi" w:hAnsiTheme="minorHAnsi" w:cstheme="minorHAnsi"/>
        </w:rPr>
        <w:t>ORP.4.A23</w:t>
      </w:r>
      <w:r w:rsidRPr="002A3B2A">
        <w:rPr>
          <w:rFonts w:asciiTheme="minorHAnsi" w:hAnsiTheme="minorHAnsi" w:cstheme="minorHAnsi"/>
        </w:rPr>
        <w:t>)</w:t>
      </w:r>
      <w:bookmarkEnd w:id="28"/>
    </w:p>
    <w:p w14:paraId="2FAA9BEA" w14:textId="77777777" w:rsidR="002A3B2A" w:rsidRPr="002A2686" w:rsidRDefault="002A3B2A" w:rsidP="002A3B2A">
      <w:pPr>
        <w:rPr>
          <w:rFonts w:cstheme="minorHAnsi"/>
        </w:rPr>
      </w:pPr>
      <w:r w:rsidRPr="002A2686">
        <w:rPr>
          <w:rFonts w:cstheme="minorHAnsi"/>
        </w:rPr>
        <w:t>Das Dokument "</w:t>
      </w:r>
      <w:r w:rsidRPr="00104119">
        <w:rPr>
          <w:rFonts w:cstheme="minorHAnsi"/>
          <w:highlight w:val="yellow"/>
        </w:rPr>
        <w:t>Umgang mit Passwörtern</w:t>
      </w:r>
      <w:r w:rsidRPr="002A2686">
        <w:rPr>
          <w:rFonts w:cstheme="minorHAnsi"/>
        </w:rPr>
        <w:t>" regelt den Umgang mit Passwörtern.</w:t>
      </w:r>
    </w:p>
    <w:p w14:paraId="3F2C2C6F" w14:textId="77777777" w:rsidR="002A3B2A" w:rsidRPr="002A2686" w:rsidRDefault="002A3B2A" w:rsidP="002A3B2A">
      <w:pPr>
        <w:rPr>
          <w:rFonts w:cstheme="minorHAnsi"/>
        </w:rPr>
      </w:pPr>
      <w:r>
        <w:rPr>
          <w:rFonts w:cstheme="minorHAnsi"/>
        </w:rPr>
        <w:t xml:space="preserve">Im </w:t>
      </w:r>
      <w:r w:rsidRPr="002A2686">
        <w:rPr>
          <w:rFonts w:cstheme="minorHAnsi"/>
        </w:rPr>
        <w:t>Dokument "</w:t>
      </w:r>
      <w:r w:rsidRPr="00104119">
        <w:rPr>
          <w:rFonts w:cstheme="minorHAnsi"/>
          <w:highlight w:val="yellow"/>
        </w:rPr>
        <w:t>Umgang mit Passwörtern</w:t>
      </w:r>
      <w:r w:rsidRPr="002A2686">
        <w:rPr>
          <w:rFonts w:cstheme="minorHAnsi"/>
        </w:rPr>
        <w:t>" werden die Passwortlänge, die Komplexität und die Häufigkeit des Passwortwechsels festgelegt. Diese Vorgaben sind als Validierung in den Systemen vorzugeben.</w:t>
      </w:r>
    </w:p>
    <w:p w14:paraId="1CB182A8" w14:textId="77777777" w:rsidR="002A3B2A" w:rsidRPr="002A2686" w:rsidRDefault="002A3B2A" w:rsidP="002A3B2A">
      <w:pPr>
        <w:rPr>
          <w:rFonts w:cstheme="minorHAnsi"/>
        </w:rPr>
      </w:pPr>
      <w:r w:rsidRPr="002A2686">
        <w:rPr>
          <w:rFonts w:cstheme="minorHAnsi"/>
        </w:rPr>
        <w:t>In Systemen vorinstallierte Standardpasswörter werden entsprechend dem Dokument "</w:t>
      </w:r>
      <w:r w:rsidRPr="00104119">
        <w:rPr>
          <w:rFonts w:cstheme="minorHAnsi"/>
          <w:highlight w:val="yellow"/>
        </w:rPr>
        <w:t>Umgang mit Passwörtern</w:t>
      </w:r>
      <w:r w:rsidRPr="002A2686">
        <w:rPr>
          <w:rFonts w:cstheme="minorHAnsi"/>
        </w:rPr>
        <w:t xml:space="preserve">" geändert. </w:t>
      </w:r>
    </w:p>
    <w:p w14:paraId="60EE22D3" w14:textId="77777777" w:rsidR="002A3B2A" w:rsidRPr="002A2686" w:rsidRDefault="002A3B2A" w:rsidP="002A3B2A">
      <w:pPr>
        <w:rPr>
          <w:rFonts w:cstheme="minorHAnsi"/>
        </w:rPr>
      </w:pPr>
      <w:r w:rsidRPr="002A2686">
        <w:rPr>
          <w:rFonts w:cstheme="minorHAnsi"/>
        </w:rPr>
        <w:t>Passwörter werden unverzüglich geändert, sobald sie Unbefugten bekannt geworden sind oder der Verdacht besteht, dass sie Unbefugten bekannt geworden sind. Passwörter sind geheim zu halten. Im Rahmen der Nutzersensibilisierung wird darauf hingewiesen, dass Passwörter nicht mehrfach verwendet werden dürfen, um die Angriffsfläche für Zugänge und Zugriffe zu verringern.</w:t>
      </w:r>
    </w:p>
    <w:p w14:paraId="5B84E93F" w14:textId="5BDF40CE" w:rsidR="002A3B2A" w:rsidRPr="002A2686" w:rsidRDefault="002A3B2A" w:rsidP="00104119">
      <w:pPr>
        <w:rPr>
          <w:rFonts w:cstheme="minorHAnsi"/>
        </w:rPr>
      </w:pPr>
      <w:r w:rsidRPr="002A2686">
        <w:rPr>
          <w:rFonts w:cstheme="minorHAnsi"/>
        </w:rPr>
        <w:t>Es wird sichergestellt, dass die mögliche Passwortlänge vom IT-System vollständig geprüft wird. Bei erfolglosen Anmeldeversuchen gibt das System keinen Hinweis darauf, dass das Passwort oder die Benutzerkennung falsch sind.</w:t>
      </w:r>
    </w:p>
    <w:p w14:paraId="51074FB4" w14:textId="77777777" w:rsidR="00467029" w:rsidRPr="002A2686" w:rsidRDefault="00467029" w:rsidP="00467029">
      <w:pPr>
        <w:pStyle w:val="berschrift2"/>
        <w:rPr>
          <w:rFonts w:asciiTheme="minorHAnsi" w:hAnsiTheme="minorHAnsi" w:cstheme="minorHAnsi"/>
        </w:rPr>
      </w:pPr>
      <w:bookmarkStart w:id="29" w:name="_Toc146184182"/>
      <w:r w:rsidRPr="002A2686">
        <w:rPr>
          <w:rFonts w:asciiTheme="minorHAnsi" w:hAnsiTheme="minorHAnsi" w:cstheme="minorHAnsi"/>
        </w:rPr>
        <w:t>Standardmaßnahmen</w:t>
      </w:r>
      <w:bookmarkEnd w:id="29"/>
    </w:p>
    <w:p w14:paraId="2089948B" w14:textId="5F6FB769" w:rsidR="00467029" w:rsidRDefault="00467029" w:rsidP="00467029">
      <w:pPr>
        <w:rPr>
          <w:rFonts w:cstheme="minorHAnsi"/>
        </w:rPr>
      </w:pPr>
      <w:r w:rsidRPr="002A2686">
        <w:rPr>
          <w:rFonts w:cstheme="minorHAnsi"/>
        </w:rPr>
        <w:t>Gemeinsam</w:t>
      </w:r>
      <w:r w:rsidR="00900384" w:rsidRPr="002A2686">
        <w:rPr>
          <w:rFonts w:cstheme="minorHAnsi"/>
        </w:rPr>
        <w:t xml:space="preserve"> </w:t>
      </w:r>
      <w:r w:rsidRPr="002A2686">
        <w:rPr>
          <w:rFonts w:cstheme="minorHAnsi"/>
        </w:rPr>
        <w:t>mit</w:t>
      </w:r>
      <w:r w:rsidR="00900384" w:rsidRPr="002A2686">
        <w:rPr>
          <w:rFonts w:cstheme="minorHAnsi"/>
        </w:rPr>
        <w:t xml:space="preserve"> </w:t>
      </w:r>
      <w:r w:rsidRPr="002A2686">
        <w:rPr>
          <w:rFonts w:cstheme="minorHAnsi"/>
        </w:rPr>
        <w:t>den</w:t>
      </w:r>
      <w:r w:rsidR="00900384" w:rsidRPr="002A2686">
        <w:rPr>
          <w:rFonts w:cstheme="minorHAnsi"/>
        </w:rPr>
        <w:t xml:space="preserve"> </w:t>
      </w:r>
      <w:r w:rsidRPr="002A2686">
        <w:rPr>
          <w:rFonts w:cstheme="minorHAnsi"/>
        </w:rPr>
        <w:t>Basismaßnahmen</w:t>
      </w:r>
      <w:r w:rsidR="00900384" w:rsidRPr="002A2686">
        <w:rPr>
          <w:rFonts w:cstheme="minorHAnsi"/>
        </w:rPr>
        <w:t xml:space="preserve"> </w:t>
      </w:r>
      <w:r w:rsidRPr="002A2686">
        <w:rPr>
          <w:rFonts w:cstheme="minorHAnsi"/>
        </w:rPr>
        <w:t>sind</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folgenden</w:t>
      </w:r>
      <w:r w:rsidR="00900384" w:rsidRPr="002A2686">
        <w:rPr>
          <w:rFonts w:cstheme="minorHAnsi"/>
        </w:rPr>
        <w:t xml:space="preserve"> </w:t>
      </w:r>
      <w:r w:rsidRPr="002A2686">
        <w:rPr>
          <w:rFonts w:cstheme="minorHAnsi"/>
        </w:rPr>
        <w:t>Standardmaßnahmen</w:t>
      </w:r>
      <w:r w:rsidR="00900384" w:rsidRPr="002A2686">
        <w:rPr>
          <w:rFonts w:cstheme="minorHAnsi"/>
        </w:rPr>
        <w:t xml:space="preserve"> </w:t>
      </w:r>
      <w:r w:rsidRPr="002A2686">
        <w:rPr>
          <w:rFonts w:cstheme="minorHAnsi"/>
        </w:rPr>
        <w:t>zum</w:t>
      </w:r>
      <w:r w:rsidR="00900384" w:rsidRPr="002A2686">
        <w:rPr>
          <w:rFonts w:cstheme="minorHAnsi"/>
        </w:rPr>
        <w:t xml:space="preserve"> </w:t>
      </w:r>
      <w:r w:rsidRPr="002A2686">
        <w:rPr>
          <w:rFonts w:cstheme="minorHAnsi"/>
        </w:rPr>
        <w:t>Erzielen</w:t>
      </w:r>
      <w:r w:rsidR="00900384" w:rsidRPr="002A2686">
        <w:rPr>
          <w:rFonts w:cstheme="minorHAnsi"/>
        </w:rPr>
        <w:t xml:space="preserve"> </w:t>
      </w:r>
      <w:r w:rsidRPr="002A2686">
        <w:rPr>
          <w:rFonts w:cstheme="minorHAnsi"/>
        </w:rPr>
        <w:t>eines</w:t>
      </w:r>
      <w:r w:rsidR="00900384" w:rsidRPr="002A2686">
        <w:rPr>
          <w:rFonts w:cstheme="minorHAnsi"/>
        </w:rPr>
        <w:t xml:space="preserve"> </w:t>
      </w:r>
      <w:r w:rsidRPr="002A2686">
        <w:rPr>
          <w:rFonts w:cstheme="minorHAnsi"/>
        </w:rPr>
        <w:t>normalen</w:t>
      </w:r>
      <w:r w:rsidR="00900384" w:rsidRPr="002A2686">
        <w:rPr>
          <w:rFonts w:cstheme="minorHAnsi"/>
        </w:rPr>
        <w:t xml:space="preserve"> </w:t>
      </w:r>
      <w:r w:rsidRPr="002A2686">
        <w:rPr>
          <w:rFonts w:cstheme="minorHAnsi"/>
        </w:rPr>
        <w:t>Schutzbedarfs</w:t>
      </w:r>
      <w:r w:rsidR="00900384" w:rsidRPr="002A2686">
        <w:rPr>
          <w:rFonts w:cstheme="minorHAnsi"/>
        </w:rPr>
        <w:t xml:space="preserve"> </w:t>
      </w:r>
      <w:r w:rsidRPr="002A2686">
        <w:rPr>
          <w:rFonts w:cstheme="minorHAnsi"/>
        </w:rPr>
        <w:t>zu</w:t>
      </w:r>
      <w:r w:rsidR="00900384" w:rsidRPr="002A2686">
        <w:rPr>
          <w:rFonts w:cstheme="minorHAnsi"/>
        </w:rPr>
        <w:t xml:space="preserve"> </w:t>
      </w:r>
      <w:r w:rsidRPr="002A2686">
        <w:rPr>
          <w:rFonts w:cstheme="minorHAnsi"/>
        </w:rPr>
        <w:t>betrachten</w:t>
      </w:r>
      <w:r w:rsidR="00900384" w:rsidRPr="002A2686">
        <w:rPr>
          <w:rFonts w:cstheme="minorHAnsi"/>
        </w:rPr>
        <w:t xml:space="preserve"> </w:t>
      </w:r>
      <w:r w:rsidRPr="002A2686">
        <w:rPr>
          <w:rFonts w:cstheme="minorHAnsi"/>
        </w:rPr>
        <w:t>und</w:t>
      </w:r>
      <w:r w:rsidR="00900384" w:rsidRPr="002A2686">
        <w:rPr>
          <w:rFonts w:cstheme="minorHAnsi"/>
        </w:rPr>
        <w:t xml:space="preserve"> </w:t>
      </w:r>
      <w:r w:rsidRPr="002A2686">
        <w:rPr>
          <w:rFonts w:cstheme="minorHAnsi"/>
        </w:rPr>
        <w:t>sollten</w:t>
      </w:r>
      <w:r w:rsidR="00900384" w:rsidRPr="002A2686">
        <w:rPr>
          <w:rFonts w:cstheme="minorHAnsi"/>
        </w:rPr>
        <w:t xml:space="preserve"> </w:t>
      </w:r>
      <w:r w:rsidRPr="002A2686">
        <w:rPr>
          <w:rFonts w:cstheme="minorHAnsi"/>
        </w:rPr>
        <w:t>grundsätzlich</w:t>
      </w:r>
      <w:r w:rsidR="00900384" w:rsidRPr="002A2686">
        <w:rPr>
          <w:rFonts w:cstheme="minorHAnsi"/>
        </w:rPr>
        <w:t xml:space="preserve"> </w:t>
      </w:r>
      <w:r w:rsidRPr="002A2686">
        <w:rPr>
          <w:rFonts w:cstheme="minorHAnsi"/>
        </w:rPr>
        <w:t>umgesetzt</w:t>
      </w:r>
      <w:r w:rsidR="00900384" w:rsidRPr="002A2686">
        <w:rPr>
          <w:rFonts w:cstheme="minorHAnsi"/>
        </w:rPr>
        <w:t xml:space="preserve"> </w:t>
      </w:r>
      <w:r w:rsidRPr="002A2686">
        <w:rPr>
          <w:rFonts w:cstheme="minorHAnsi"/>
        </w:rPr>
        <w:t>werden.</w:t>
      </w:r>
    </w:p>
    <w:p w14:paraId="0D988F74" w14:textId="4C0CBB48" w:rsidR="0013652A" w:rsidRPr="0013652A" w:rsidRDefault="0013652A" w:rsidP="0013652A">
      <w:pPr>
        <w:pStyle w:val="berschrift3"/>
        <w:rPr>
          <w:rFonts w:asciiTheme="minorHAnsi" w:hAnsiTheme="minorHAnsi" w:cstheme="minorHAnsi"/>
        </w:rPr>
      </w:pPr>
      <w:bookmarkStart w:id="30" w:name="_Toc146184183"/>
      <w:r w:rsidRPr="0013652A">
        <w:rPr>
          <w:rFonts w:asciiTheme="minorHAnsi" w:hAnsiTheme="minorHAnsi" w:cstheme="minorHAnsi"/>
        </w:rPr>
        <w:lastRenderedPageBreak/>
        <w:t>Schutz von Benutzerkennungen mit weitreichenden Berechtigungen</w:t>
      </w:r>
      <w:r w:rsidRPr="0013652A">
        <w:rPr>
          <w:rFonts w:asciiTheme="minorHAnsi" w:hAnsiTheme="minorHAnsi" w:cstheme="minorHAnsi"/>
        </w:rPr>
        <w:t xml:space="preserve"> (</w:t>
      </w:r>
      <w:r w:rsidRPr="0013652A">
        <w:rPr>
          <w:rFonts w:asciiTheme="minorHAnsi" w:hAnsiTheme="minorHAnsi" w:cstheme="minorHAnsi"/>
        </w:rPr>
        <w:t>ORP.4.A10</w:t>
      </w:r>
      <w:r w:rsidRPr="0013652A">
        <w:rPr>
          <w:rFonts w:asciiTheme="minorHAnsi" w:hAnsiTheme="minorHAnsi" w:cstheme="minorHAnsi"/>
        </w:rPr>
        <w:t>)</w:t>
      </w:r>
      <w:bookmarkEnd w:id="30"/>
    </w:p>
    <w:p w14:paraId="19112F65" w14:textId="4D08DFD1" w:rsidR="0013652A" w:rsidRDefault="0013652A" w:rsidP="00467029">
      <w:pPr>
        <w:rPr>
          <w:rFonts w:cstheme="minorHAnsi"/>
        </w:rPr>
      </w:pPr>
      <w:r w:rsidRPr="0013652A">
        <w:rPr>
          <w:rFonts w:cstheme="minorHAnsi"/>
        </w:rPr>
        <w:t>Der kompromittierende Zugriff auf Systeme durch Benutzer mit administrativen Rechten ist durch die Verwendung einer dem Stand der Technik entsprechenden Mehrfaktor-Authentisierung zu verhindern.</w:t>
      </w:r>
    </w:p>
    <w:p w14:paraId="6CC3B367" w14:textId="0F30C41B" w:rsidR="0025217A" w:rsidRPr="00E4453C" w:rsidRDefault="0025217A" w:rsidP="00E4453C">
      <w:pPr>
        <w:pStyle w:val="berschrift3"/>
        <w:rPr>
          <w:rFonts w:asciiTheme="minorHAnsi" w:hAnsiTheme="minorHAnsi" w:cstheme="minorHAnsi"/>
        </w:rPr>
      </w:pPr>
      <w:bookmarkStart w:id="31" w:name="_Toc146184184"/>
      <w:r w:rsidRPr="00E4453C">
        <w:rPr>
          <w:rFonts w:asciiTheme="minorHAnsi" w:hAnsiTheme="minorHAnsi" w:cstheme="minorHAnsi"/>
        </w:rPr>
        <w:t>Zurücksetzen von Passwörtern</w:t>
      </w:r>
      <w:r w:rsidRPr="00E4453C">
        <w:rPr>
          <w:rFonts w:asciiTheme="minorHAnsi" w:hAnsiTheme="minorHAnsi" w:cstheme="minorHAnsi"/>
        </w:rPr>
        <w:t xml:space="preserve"> (</w:t>
      </w:r>
      <w:r w:rsidRPr="00E4453C">
        <w:rPr>
          <w:rFonts w:asciiTheme="minorHAnsi" w:hAnsiTheme="minorHAnsi" w:cstheme="minorHAnsi"/>
        </w:rPr>
        <w:t>ORP.4.A11</w:t>
      </w:r>
      <w:r w:rsidRPr="00E4453C">
        <w:rPr>
          <w:rFonts w:asciiTheme="minorHAnsi" w:hAnsiTheme="minorHAnsi" w:cstheme="minorHAnsi"/>
        </w:rPr>
        <w:t>)</w:t>
      </w:r>
      <w:bookmarkEnd w:id="31"/>
    </w:p>
    <w:p w14:paraId="662307ED" w14:textId="160A398A" w:rsidR="00E4453C" w:rsidRPr="00E4453C" w:rsidRDefault="00E4453C" w:rsidP="00E4453C">
      <w:pPr>
        <w:rPr>
          <w:rFonts w:cstheme="minorHAnsi"/>
        </w:rPr>
      </w:pPr>
      <w:r w:rsidRPr="00E4453C">
        <w:rPr>
          <w:rFonts w:cstheme="minorHAnsi"/>
        </w:rPr>
        <w:t xml:space="preserve">Für das Zurücksetzen von Passwörtern ist ein angemessenes und sicheres Verfahren zu definieren und zu implementieren. Die Mitarbeitenden der </w:t>
      </w:r>
      <w:r w:rsidRPr="002A2686">
        <w:rPr>
          <w:rFonts w:eastAsia="Times New Roman" w:cstheme="minorHAnsi"/>
          <w:highlight w:val="yellow"/>
        </w:rPr>
        <w:t>&lt;Institution&gt;</w:t>
      </w:r>
      <w:r w:rsidRPr="00E4453C">
        <w:rPr>
          <w:rFonts w:cstheme="minorHAnsi"/>
        </w:rPr>
        <w:t>, die Passwörter zurücksetzen können, sind in den definierten Prozessen und im Umgang mit den verwendeten Tools zu schulen.</w:t>
      </w:r>
    </w:p>
    <w:p w14:paraId="37B39CC2" w14:textId="68F40495" w:rsidR="00E4453C" w:rsidRDefault="00E4453C" w:rsidP="00E4453C">
      <w:pPr>
        <w:rPr>
          <w:rFonts w:cstheme="minorHAnsi"/>
        </w:rPr>
      </w:pPr>
      <w:r w:rsidRPr="00E4453C">
        <w:rPr>
          <w:rFonts w:cstheme="minorHAnsi"/>
        </w:rPr>
        <w:t>Bei höherem Schutzbedarf des Passwortes ist eine Strategie für den Fall zu definieren, dass der Mitarbeitende aufgrund fehlender sicherer Möglichkeiten zur Übermittlung des Passwortes die Verantwortung nicht übernehmen kann.</w:t>
      </w:r>
    </w:p>
    <w:p w14:paraId="59710F7E" w14:textId="0DD5D8BB" w:rsidR="0025217A" w:rsidRPr="00702BE2" w:rsidRDefault="00702BE2" w:rsidP="00702BE2">
      <w:pPr>
        <w:pStyle w:val="berschrift3"/>
        <w:rPr>
          <w:rFonts w:asciiTheme="minorHAnsi" w:hAnsiTheme="minorHAnsi" w:cstheme="minorHAnsi"/>
        </w:rPr>
      </w:pPr>
      <w:bookmarkStart w:id="32" w:name="_Toc146184185"/>
      <w:r w:rsidRPr="00702BE2">
        <w:rPr>
          <w:rFonts w:asciiTheme="minorHAnsi" w:hAnsiTheme="minorHAnsi" w:cstheme="minorHAnsi"/>
        </w:rPr>
        <w:t>Entwicklung eines Authentisierungskonzeptes für IT-Systeme und Anwendungen</w:t>
      </w:r>
      <w:r w:rsidRPr="00702BE2">
        <w:rPr>
          <w:rFonts w:asciiTheme="minorHAnsi" w:hAnsiTheme="minorHAnsi" w:cstheme="minorHAnsi"/>
        </w:rPr>
        <w:t xml:space="preserve"> (</w:t>
      </w:r>
      <w:r w:rsidRPr="00702BE2">
        <w:rPr>
          <w:rFonts w:asciiTheme="minorHAnsi" w:hAnsiTheme="minorHAnsi" w:cstheme="minorHAnsi"/>
        </w:rPr>
        <w:t>ORP.4.A12</w:t>
      </w:r>
      <w:r w:rsidRPr="00702BE2">
        <w:rPr>
          <w:rFonts w:asciiTheme="minorHAnsi" w:hAnsiTheme="minorHAnsi" w:cstheme="minorHAnsi"/>
        </w:rPr>
        <w:t>)</w:t>
      </w:r>
      <w:bookmarkEnd w:id="32"/>
    </w:p>
    <w:p w14:paraId="6885E8C8" w14:textId="1C711AD2" w:rsidR="00702BE2" w:rsidRDefault="00702BE2" w:rsidP="00467029">
      <w:pPr>
        <w:rPr>
          <w:rFonts w:cstheme="minorHAnsi"/>
        </w:rPr>
      </w:pPr>
      <w:r w:rsidRPr="00702BE2">
        <w:rPr>
          <w:rFonts w:cstheme="minorHAnsi"/>
        </w:rPr>
        <w:t>Das Authentisierungskonzept definiert die funktionalen und sicherheitstechnischen Anforderungen an die Authentisierung für jedes IT-System und jede Anwendung. Die Authentisierungsinformationen werden nur mit den intern freigegebenen Verfahren und Protokollen verschlüsselt übertragen.</w:t>
      </w:r>
    </w:p>
    <w:p w14:paraId="618DCBEB" w14:textId="699535DE" w:rsidR="00BB241E" w:rsidRPr="000819DE" w:rsidRDefault="000819DE" w:rsidP="000819DE">
      <w:pPr>
        <w:pStyle w:val="berschrift3"/>
        <w:rPr>
          <w:rFonts w:asciiTheme="minorHAnsi" w:hAnsiTheme="minorHAnsi" w:cstheme="minorHAnsi"/>
        </w:rPr>
      </w:pPr>
      <w:bookmarkStart w:id="33" w:name="_Toc146184186"/>
      <w:r w:rsidRPr="000819DE">
        <w:rPr>
          <w:rFonts w:asciiTheme="minorHAnsi" w:hAnsiTheme="minorHAnsi" w:cstheme="minorHAnsi"/>
        </w:rPr>
        <w:t>Geeignete Auswahl von Authentisierungsmechanismen</w:t>
      </w:r>
      <w:r w:rsidRPr="000819DE">
        <w:rPr>
          <w:rFonts w:asciiTheme="minorHAnsi" w:hAnsiTheme="minorHAnsi" w:cstheme="minorHAnsi"/>
        </w:rPr>
        <w:t xml:space="preserve"> (</w:t>
      </w:r>
      <w:r w:rsidRPr="000819DE">
        <w:rPr>
          <w:rFonts w:asciiTheme="minorHAnsi" w:hAnsiTheme="minorHAnsi" w:cstheme="minorHAnsi"/>
        </w:rPr>
        <w:t>ORP.4.A13</w:t>
      </w:r>
      <w:r w:rsidRPr="000819DE">
        <w:rPr>
          <w:rFonts w:asciiTheme="minorHAnsi" w:hAnsiTheme="minorHAnsi" w:cstheme="minorHAnsi"/>
        </w:rPr>
        <w:t>)</w:t>
      </w:r>
      <w:bookmarkEnd w:id="33"/>
    </w:p>
    <w:p w14:paraId="6E11BF44" w14:textId="777E8F79" w:rsidR="000819DE" w:rsidRDefault="000819DE" w:rsidP="00467029">
      <w:pPr>
        <w:rPr>
          <w:rFonts w:cstheme="minorHAnsi"/>
        </w:rPr>
      </w:pPr>
      <w:r w:rsidRPr="000819DE">
        <w:rPr>
          <w:rFonts w:cstheme="minorHAnsi"/>
        </w:rPr>
        <w:t>Die Art der Authentisierung an Systemen und Anwendungen richtet sich nach deren Schutzbedarf. Die Authentisierungsdaten müssen durch das IT-System bzw. die IT-Anwendungen während der Verarbeitung jederzeit vor Ausspähung, Veränderung und Vernichtung geschützt sein.</w:t>
      </w:r>
    </w:p>
    <w:p w14:paraId="3CBCD0C3" w14:textId="0EAD2297" w:rsidR="00DD1607" w:rsidRPr="00614C6B" w:rsidRDefault="008F1D0B" w:rsidP="00614C6B">
      <w:pPr>
        <w:pStyle w:val="berschrift3"/>
        <w:rPr>
          <w:rFonts w:asciiTheme="minorHAnsi" w:hAnsiTheme="minorHAnsi" w:cstheme="minorHAnsi"/>
        </w:rPr>
      </w:pPr>
      <w:bookmarkStart w:id="34" w:name="_Toc146184187"/>
      <w:r w:rsidRPr="00614C6B">
        <w:rPr>
          <w:rFonts w:asciiTheme="minorHAnsi" w:hAnsiTheme="minorHAnsi" w:cstheme="minorHAnsi"/>
        </w:rPr>
        <w:t>Kontrolle der Wirksamkeit der Benutzertrennung am IT-System bzw. Anwendung</w:t>
      </w:r>
      <w:r w:rsidRPr="00614C6B">
        <w:rPr>
          <w:rFonts w:asciiTheme="minorHAnsi" w:hAnsiTheme="minorHAnsi" w:cstheme="minorHAnsi"/>
        </w:rPr>
        <w:t xml:space="preserve"> (</w:t>
      </w:r>
      <w:r w:rsidRPr="00614C6B">
        <w:rPr>
          <w:rFonts w:asciiTheme="minorHAnsi" w:hAnsiTheme="minorHAnsi" w:cstheme="minorHAnsi"/>
        </w:rPr>
        <w:t>ORP.4.A14</w:t>
      </w:r>
      <w:r w:rsidRPr="00614C6B">
        <w:rPr>
          <w:rFonts w:asciiTheme="minorHAnsi" w:hAnsiTheme="minorHAnsi" w:cstheme="minorHAnsi"/>
        </w:rPr>
        <w:t>)</w:t>
      </w:r>
      <w:bookmarkEnd w:id="34"/>
    </w:p>
    <w:p w14:paraId="6D1BA158" w14:textId="0E9D4A09" w:rsidR="008F1D0B" w:rsidRDefault="00614C6B" w:rsidP="00467029">
      <w:pPr>
        <w:rPr>
          <w:rFonts w:cstheme="minorHAnsi"/>
        </w:rPr>
      </w:pPr>
      <w:r w:rsidRPr="00614C6B">
        <w:rPr>
          <w:rFonts w:cstheme="minorHAnsi"/>
        </w:rPr>
        <w:t>Anhand von Informationen aus IT-Systemen und Anwendungen ist zu prüfen, ob sich Benutzer nach Erledigung ihrer Aufgaben vom System abmelden oder ob sich Benutzer mit derselben Kennung an mehreren Systemen angemeldet haben.</w:t>
      </w:r>
    </w:p>
    <w:p w14:paraId="1264AE02" w14:textId="3FB57EDE" w:rsidR="00B955E5" w:rsidRPr="00422E42" w:rsidRDefault="00160403" w:rsidP="00422E42">
      <w:pPr>
        <w:pStyle w:val="berschrift3"/>
        <w:rPr>
          <w:rFonts w:asciiTheme="minorHAnsi" w:hAnsiTheme="minorHAnsi" w:cstheme="minorHAnsi"/>
        </w:rPr>
      </w:pPr>
      <w:bookmarkStart w:id="35" w:name="_Toc146184188"/>
      <w:r w:rsidRPr="00422E42">
        <w:rPr>
          <w:rFonts w:asciiTheme="minorHAnsi" w:hAnsiTheme="minorHAnsi" w:cstheme="minorHAnsi"/>
        </w:rPr>
        <w:t>Vorgehensweise und Konzeption der Prozesse beim Identitäts- und Berechtigungsmanagement</w:t>
      </w:r>
      <w:r w:rsidRPr="00422E42">
        <w:rPr>
          <w:rFonts w:asciiTheme="minorHAnsi" w:hAnsiTheme="minorHAnsi" w:cstheme="minorHAnsi"/>
        </w:rPr>
        <w:t xml:space="preserve"> (</w:t>
      </w:r>
      <w:r w:rsidRPr="00422E42">
        <w:rPr>
          <w:rFonts w:asciiTheme="minorHAnsi" w:hAnsiTheme="minorHAnsi" w:cstheme="minorHAnsi"/>
        </w:rPr>
        <w:t>ORP.4.A15</w:t>
      </w:r>
      <w:r w:rsidRPr="00422E42">
        <w:rPr>
          <w:rFonts w:asciiTheme="minorHAnsi" w:hAnsiTheme="minorHAnsi" w:cstheme="minorHAnsi"/>
        </w:rPr>
        <w:t>)</w:t>
      </w:r>
      <w:bookmarkEnd w:id="35"/>
    </w:p>
    <w:p w14:paraId="2A65A9C1" w14:textId="1613DF4A" w:rsidR="00422E42" w:rsidRDefault="00422E42" w:rsidP="00467029">
      <w:pPr>
        <w:rPr>
          <w:rFonts w:cstheme="minorHAnsi"/>
        </w:rPr>
      </w:pPr>
      <w:r w:rsidRPr="00422E42">
        <w:rPr>
          <w:rFonts w:cstheme="minorHAnsi"/>
        </w:rPr>
        <w:t>Für das Identitäts- und Berechtigungsmanagement sind Prozesse zu definieren, die für die Verwaltung von Richtlinien, Identitätsprofilen, Benutzerkennungen, Berechtigungsprofilen und Rollen gelten.</w:t>
      </w:r>
    </w:p>
    <w:p w14:paraId="6B864FA7" w14:textId="5A627B4E" w:rsidR="004B43F2" w:rsidRPr="00D715C4" w:rsidRDefault="00D715C4" w:rsidP="00D715C4">
      <w:pPr>
        <w:pStyle w:val="berschrift3"/>
        <w:rPr>
          <w:rFonts w:asciiTheme="minorHAnsi" w:hAnsiTheme="minorHAnsi" w:cstheme="minorHAnsi"/>
        </w:rPr>
      </w:pPr>
      <w:bookmarkStart w:id="36" w:name="_Toc146184189"/>
      <w:r w:rsidRPr="00D715C4">
        <w:rPr>
          <w:rFonts w:asciiTheme="minorHAnsi" w:hAnsiTheme="minorHAnsi" w:cstheme="minorHAnsi"/>
        </w:rPr>
        <w:lastRenderedPageBreak/>
        <w:t>Richtlinien für die Zugriffs- und Zugangskontrolle</w:t>
      </w:r>
      <w:r w:rsidRPr="00D715C4">
        <w:rPr>
          <w:rFonts w:asciiTheme="minorHAnsi" w:hAnsiTheme="minorHAnsi" w:cstheme="minorHAnsi"/>
        </w:rPr>
        <w:t xml:space="preserve"> (</w:t>
      </w:r>
      <w:r w:rsidRPr="00D715C4">
        <w:rPr>
          <w:rFonts w:asciiTheme="minorHAnsi" w:hAnsiTheme="minorHAnsi" w:cstheme="minorHAnsi"/>
        </w:rPr>
        <w:t>ORP.4.A16</w:t>
      </w:r>
      <w:r w:rsidRPr="00D715C4">
        <w:rPr>
          <w:rFonts w:asciiTheme="minorHAnsi" w:hAnsiTheme="minorHAnsi" w:cstheme="minorHAnsi"/>
        </w:rPr>
        <w:t>)</w:t>
      </w:r>
      <w:bookmarkEnd w:id="36"/>
    </w:p>
    <w:p w14:paraId="59560667" w14:textId="77777777" w:rsidR="00D715C4" w:rsidRPr="00D715C4" w:rsidRDefault="00D715C4" w:rsidP="00D715C4">
      <w:pPr>
        <w:rPr>
          <w:rFonts w:cstheme="minorHAnsi"/>
        </w:rPr>
      </w:pPr>
      <w:r w:rsidRPr="00022F63">
        <w:rPr>
          <w:rFonts w:cstheme="minorHAnsi"/>
          <w:highlight w:val="yellow"/>
        </w:rPr>
        <w:t>Im Standard „IT-Administration“</w:t>
      </w:r>
      <w:r w:rsidRPr="00D715C4">
        <w:rPr>
          <w:rFonts w:cstheme="minorHAnsi"/>
        </w:rPr>
        <w:t xml:space="preserve"> sind die Grundsätze der Zugriffs- und Zugangskontrolle festgelegt.</w:t>
      </w:r>
    </w:p>
    <w:p w14:paraId="54408FC2" w14:textId="77777777" w:rsidR="00D715C4" w:rsidRPr="00D715C4" w:rsidRDefault="00D715C4" w:rsidP="00D715C4">
      <w:pPr>
        <w:rPr>
          <w:rFonts w:cstheme="minorHAnsi"/>
        </w:rPr>
      </w:pPr>
      <w:r w:rsidRPr="00D715C4">
        <w:rPr>
          <w:rFonts w:cstheme="minorHAnsi"/>
        </w:rPr>
        <w:t>Für jedes System und jede IT-Anwendung existiert eine schriftliche Zugriffsregelung.</w:t>
      </w:r>
    </w:p>
    <w:p w14:paraId="0819EAD8" w14:textId="4BD7E65C" w:rsidR="00D715C4" w:rsidRDefault="00D715C4" w:rsidP="00D715C4">
      <w:pPr>
        <w:rPr>
          <w:rFonts w:cstheme="minorHAnsi"/>
        </w:rPr>
      </w:pPr>
      <w:r w:rsidRPr="00D715C4">
        <w:rPr>
          <w:rFonts w:cstheme="minorHAnsi"/>
        </w:rPr>
        <w:t>Alle Zugriffsrechte aller Benutzer sind zentral dokumentiert. Der Zugriff auf Systeme und Anwendungen ist nur nach erfolgreicher und angemessener Identifizierung und Authentifizierung möglich.</w:t>
      </w:r>
    </w:p>
    <w:p w14:paraId="7798DBA7" w14:textId="68F2BD1D" w:rsidR="00160403" w:rsidRPr="00317081" w:rsidRDefault="00CD325B" w:rsidP="00317081">
      <w:pPr>
        <w:pStyle w:val="berschrift3"/>
        <w:rPr>
          <w:rFonts w:asciiTheme="minorHAnsi" w:hAnsiTheme="minorHAnsi" w:cstheme="minorHAnsi"/>
        </w:rPr>
      </w:pPr>
      <w:bookmarkStart w:id="37" w:name="_Toc146184190"/>
      <w:r w:rsidRPr="00317081">
        <w:rPr>
          <w:rFonts w:asciiTheme="minorHAnsi" w:hAnsiTheme="minorHAnsi" w:cstheme="minorHAnsi"/>
        </w:rPr>
        <w:t>Geeignete Auswahl von Identitäts- und Berechtigungsmanagement-Systemen</w:t>
      </w:r>
      <w:r w:rsidRPr="00317081">
        <w:rPr>
          <w:rFonts w:asciiTheme="minorHAnsi" w:hAnsiTheme="minorHAnsi" w:cstheme="minorHAnsi"/>
        </w:rPr>
        <w:t xml:space="preserve"> (</w:t>
      </w:r>
      <w:r w:rsidRPr="00317081">
        <w:rPr>
          <w:rFonts w:asciiTheme="minorHAnsi" w:hAnsiTheme="minorHAnsi" w:cstheme="minorHAnsi"/>
        </w:rPr>
        <w:t>ORP.4.A17</w:t>
      </w:r>
      <w:r w:rsidRPr="00317081">
        <w:rPr>
          <w:rFonts w:asciiTheme="minorHAnsi" w:hAnsiTheme="minorHAnsi" w:cstheme="minorHAnsi"/>
        </w:rPr>
        <w:t>)</w:t>
      </w:r>
      <w:bookmarkEnd w:id="37"/>
    </w:p>
    <w:p w14:paraId="4AF34B30" w14:textId="77777777" w:rsidR="00317081" w:rsidRPr="00317081" w:rsidRDefault="00317081" w:rsidP="00317081">
      <w:pPr>
        <w:rPr>
          <w:rFonts w:cstheme="minorHAnsi"/>
        </w:rPr>
      </w:pPr>
      <w:r w:rsidRPr="00317081">
        <w:rPr>
          <w:rFonts w:cstheme="minorHAnsi"/>
        </w:rPr>
        <w:t>Die Auswahl des Berechtigungsmanagementsystems erfolgt unter Berücksichtigung der Geschäftsprozesse, Organisationsstrukturen und Abläufe sowie deren Schutzbedarf.</w:t>
      </w:r>
    </w:p>
    <w:p w14:paraId="1E8690CC" w14:textId="72984C5F" w:rsidR="00CD325B" w:rsidRDefault="00317081" w:rsidP="00317081">
      <w:pPr>
        <w:rPr>
          <w:rFonts w:cstheme="minorHAnsi"/>
        </w:rPr>
      </w:pPr>
      <w:r w:rsidRPr="00317081">
        <w:rPr>
          <w:rFonts w:cstheme="minorHAnsi"/>
        </w:rPr>
        <w:t>Das Identitäts- und Berechtigungsmanagementsystem stellt den Prozess der Vergabe von Identitäten und Berechtigungen sicher und unterstützt den Grundsatz der Funktionstrennung und die Anforderungen an die Datensicherheit.</w:t>
      </w:r>
    </w:p>
    <w:p w14:paraId="2B423314" w14:textId="1F45E11C" w:rsidR="008B4836" w:rsidRPr="00D15FF3" w:rsidRDefault="00CE1CB2" w:rsidP="00D15FF3">
      <w:pPr>
        <w:pStyle w:val="berschrift3"/>
        <w:rPr>
          <w:rFonts w:asciiTheme="minorHAnsi" w:hAnsiTheme="minorHAnsi" w:cstheme="minorHAnsi"/>
        </w:rPr>
      </w:pPr>
      <w:bookmarkStart w:id="38" w:name="_Toc146184191"/>
      <w:r w:rsidRPr="00D15FF3">
        <w:rPr>
          <w:rFonts w:asciiTheme="minorHAnsi" w:hAnsiTheme="minorHAnsi" w:cstheme="minorHAnsi"/>
        </w:rPr>
        <w:t>Einsatz eines zentralen Authentisierungsdienstes</w:t>
      </w:r>
      <w:r w:rsidRPr="00D15FF3">
        <w:rPr>
          <w:rFonts w:asciiTheme="minorHAnsi" w:hAnsiTheme="minorHAnsi" w:cstheme="minorHAnsi"/>
        </w:rPr>
        <w:t xml:space="preserve"> (</w:t>
      </w:r>
      <w:r w:rsidRPr="00D15FF3">
        <w:rPr>
          <w:rFonts w:asciiTheme="minorHAnsi" w:hAnsiTheme="minorHAnsi" w:cstheme="minorHAnsi"/>
        </w:rPr>
        <w:t>ORP.4.A18</w:t>
      </w:r>
      <w:r w:rsidRPr="00D15FF3">
        <w:rPr>
          <w:rFonts w:asciiTheme="minorHAnsi" w:hAnsiTheme="minorHAnsi" w:cstheme="minorHAnsi"/>
        </w:rPr>
        <w:t>)</w:t>
      </w:r>
      <w:bookmarkEnd w:id="38"/>
    </w:p>
    <w:p w14:paraId="6D77936E" w14:textId="77777777" w:rsidR="00D15FF3" w:rsidRPr="00D15FF3" w:rsidRDefault="00D15FF3" w:rsidP="00D15FF3">
      <w:pPr>
        <w:rPr>
          <w:rFonts w:cstheme="minorHAnsi"/>
        </w:rPr>
      </w:pPr>
      <w:r w:rsidRPr="00D15FF3">
        <w:rPr>
          <w:rFonts w:cstheme="minorHAnsi"/>
        </w:rPr>
        <w:t>Als zentrales Identitäts- und Berechtigungsmanagement wird ein zentraler netzbasierter Authentisierungsdienst eingesetzt.</w:t>
      </w:r>
    </w:p>
    <w:p w14:paraId="785B13CA" w14:textId="1F5FD71A" w:rsidR="00CE1CB2" w:rsidRDefault="00D15FF3" w:rsidP="00D15FF3">
      <w:pPr>
        <w:rPr>
          <w:rFonts w:cstheme="minorHAnsi"/>
        </w:rPr>
      </w:pPr>
      <w:r w:rsidRPr="00D15FF3">
        <w:rPr>
          <w:rFonts w:cstheme="minorHAnsi"/>
        </w:rPr>
        <w:t>Alle Sicherheitsanforderungen an das System und dessen Auswahlprozess sind dokumentiert.</w:t>
      </w:r>
    </w:p>
    <w:p w14:paraId="73D3819F" w14:textId="65803CEB" w:rsidR="0084215B" w:rsidRPr="0084215B" w:rsidRDefault="0084215B" w:rsidP="0084215B">
      <w:pPr>
        <w:pStyle w:val="berschrift3"/>
        <w:rPr>
          <w:rFonts w:asciiTheme="minorHAnsi" w:hAnsiTheme="minorHAnsi" w:cstheme="minorHAnsi"/>
        </w:rPr>
      </w:pPr>
      <w:bookmarkStart w:id="39" w:name="_Toc146184192"/>
      <w:r w:rsidRPr="0084215B">
        <w:rPr>
          <w:rFonts w:asciiTheme="minorHAnsi" w:hAnsiTheme="minorHAnsi" w:cstheme="minorHAnsi"/>
        </w:rPr>
        <w:t>Einweisung aller Mitarbeiter in den Umgang mit Authentisierungsverfahren und -mechanismen</w:t>
      </w:r>
      <w:r w:rsidRPr="0084215B">
        <w:rPr>
          <w:rFonts w:asciiTheme="minorHAnsi" w:hAnsiTheme="minorHAnsi" w:cstheme="minorHAnsi"/>
        </w:rPr>
        <w:t xml:space="preserve"> (</w:t>
      </w:r>
      <w:r w:rsidRPr="0084215B">
        <w:rPr>
          <w:rFonts w:asciiTheme="minorHAnsi" w:hAnsiTheme="minorHAnsi" w:cstheme="minorHAnsi"/>
        </w:rPr>
        <w:t>ORP.4.A19</w:t>
      </w:r>
      <w:r w:rsidRPr="0084215B">
        <w:rPr>
          <w:rFonts w:asciiTheme="minorHAnsi" w:hAnsiTheme="minorHAnsi" w:cstheme="minorHAnsi"/>
        </w:rPr>
        <w:t>)</w:t>
      </w:r>
      <w:bookmarkEnd w:id="39"/>
    </w:p>
    <w:p w14:paraId="2968A505" w14:textId="1AC673A7" w:rsidR="00BF0504" w:rsidRPr="002A2686" w:rsidRDefault="0084215B" w:rsidP="00BF0504">
      <w:pPr>
        <w:rPr>
          <w:rFonts w:cstheme="minorHAnsi"/>
        </w:rPr>
      </w:pPr>
      <w:r w:rsidRPr="0084215B">
        <w:rPr>
          <w:rFonts w:cstheme="minorHAnsi"/>
        </w:rPr>
        <w:t>Alle Nutzer sind im Umgang mit den Authentisierungsverfahren geschult und werden über relevante Änderungen informiert.</w:t>
      </w:r>
    </w:p>
    <w:p w14:paraId="43D4E83C" w14:textId="07A8E6D4" w:rsidR="00467029" w:rsidRPr="002A2686" w:rsidRDefault="00467029" w:rsidP="00467029">
      <w:pPr>
        <w:pStyle w:val="berschrift2"/>
        <w:rPr>
          <w:rFonts w:asciiTheme="minorHAnsi" w:hAnsiTheme="minorHAnsi" w:cstheme="minorHAnsi"/>
        </w:rPr>
      </w:pPr>
      <w:bookmarkStart w:id="40" w:name="_Toc146184193"/>
      <w:r w:rsidRPr="002A2686">
        <w:rPr>
          <w:rFonts w:asciiTheme="minorHAnsi" w:hAnsiTheme="minorHAnsi" w:cstheme="minorHAnsi"/>
        </w:rPr>
        <w:t>Maßnahmen</w:t>
      </w:r>
      <w:r w:rsidR="00900384" w:rsidRPr="002A2686">
        <w:rPr>
          <w:rFonts w:asciiTheme="minorHAnsi" w:hAnsiTheme="minorHAnsi" w:cstheme="minorHAnsi"/>
        </w:rPr>
        <w:t xml:space="preserve"> </w:t>
      </w:r>
      <w:r w:rsidRPr="002A2686">
        <w:rPr>
          <w:rFonts w:asciiTheme="minorHAnsi" w:hAnsiTheme="minorHAnsi" w:cstheme="minorHAnsi"/>
        </w:rPr>
        <w:t>bei</w:t>
      </w:r>
      <w:r w:rsidR="00900384" w:rsidRPr="002A2686">
        <w:rPr>
          <w:rFonts w:asciiTheme="minorHAnsi" w:hAnsiTheme="minorHAnsi" w:cstheme="minorHAnsi"/>
        </w:rPr>
        <w:t xml:space="preserve"> </w:t>
      </w:r>
      <w:r w:rsidRPr="002A2686">
        <w:rPr>
          <w:rFonts w:asciiTheme="minorHAnsi" w:hAnsiTheme="minorHAnsi" w:cstheme="minorHAnsi"/>
        </w:rPr>
        <w:t>erhöhtem</w:t>
      </w:r>
      <w:r w:rsidR="00900384" w:rsidRPr="002A2686">
        <w:rPr>
          <w:rFonts w:asciiTheme="minorHAnsi" w:hAnsiTheme="minorHAnsi" w:cstheme="minorHAnsi"/>
        </w:rPr>
        <w:t xml:space="preserve"> </w:t>
      </w:r>
      <w:r w:rsidRPr="002A2686">
        <w:rPr>
          <w:rFonts w:asciiTheme="minorHAnsi" w:hAnsiTheme="minorHAnsi" w:cstheme="minorHAnsi"/>
        </w:rPr>
        <w:t>Schutzbedarf</w:t>
      </w:r>
      <w:bookmarkEnd w:id="40"/>
    </w:p>
    <w:p w14:paraId="59DE0BDB" w14:textId="0BEDCD84" w:rsidR="00467029" w:rsidRDefault="00467029" w:rsidP="00467029">
      <w:pPr>
        <w:rPr>
          <w:rFonts w:cstheme="minorHAnsi"/>
        </w:rPr>
      </w:pPr>
      <w:r w:rsidRPr="002A2686">
        <w:rPr>
          <w:rFonts w:cstheme="minorHAnsi"/>
        </w:rPr>
        <w:t>Gemeinsam</w:t>
      </w:r>
      <w:r w:rsidR="00900384" w:rsidRPr="002A2686">
        <w:rPr>
          <w:rFonts w:cstheme="minorHAnsi"/>
        </w:rPr>
        <w:t xml:space="preserve"> </w:t>
      </w:r>
      <w:r w:rsidRPr="002A2686">
        <w:rPr>
          <w:rFonts w:cstheme="minorHAnsi"/>
        </w:rPr>
        <w:t>mit</w:t>
      </w:r>
      <w:r w:rsidR="00900384" w:rsidRPr="002A2686">
        <w:rPr>
          <w:rFonts w:cstheme="minorHAnsi"/>
        </w:rPr>
        <w:t xml:space="preserve"> </w:t>
      </w:r>
      <w:r w:rsidRPr="002A2686">
        <w:rPr>
          <w:rFonts w:cstheme="minorHAnsi"/>
        </w:rPr>
        <w:t>den</w:t>
      </w:r>
      <w:r w:rsidR="00900384" w:rsidRPr="002A2686">
        <w:rPr>
          <w:rFonts w:cstheme="minorHAnsi"/>
        </w:rPr>
        <w:t xml:space="preserve"> </w:t>
      </w:r>
      <w:r w:rsidRPr="002A2686">
        <w:rPr>
          <w:rFonts w:cstheme="minorHAnsi"/>
        </w:rPr>
        <w:t>Basismaßnahmen</w:t>
      </w:r>
      <w:r w:rsidR="00900384" w:rsidRPr="002A2686">
        <w:rPr>
          <w:rFonts w:cstheme="minorHAnsi"/>
        </w:rPr>
        <w:t xml:space="preserve"> </w:t>
      </w:r>
      <w:r w:rsidRPr="002A2686">
        <w:rPr>
          <w:rFonts w:cstheme="minorHAnsi"/>
        </w:rPr>
        <w:t>und</w:t>
      </w:r>
      <w:r w:rsidR="00900384" w:rsidRPr="002A2686">
        <w:rPr>
          <w:rFonts w:cstheme="minorHAnsi"/>
        </w:rPr>
        <w:t xml:space="preserve"> </w:t>
      </w:r>
      <w:r w:rsidRPr="002A2686">
        <w:rPr>
          <w:rFonts w:cstheme="minorHAnsi"/>
        </w:rPr>
        <w:t>den</w:t>
      </w:r>
      <w:r w:rsidR="00900384" w:rsidRPr="002A2686">
        <w:rPr>
          <w:rFonts w:cstheme="minorHAnsi"/>
        </w:rPr>
        <w:t xml:space="preserve"> </w:t>
      </w:r>
      <w:r w:rsidRPr="002A2686">
        <w:rPr>
          <w:rFonts w:cstheme="minorHAnsi"/>
        </w:rPr>
        <w:t>Standardmaßnahmen</w:t>
      </w:r>
      <w:r w:rsidR="00900384" w:rsidRPr="002A2686">
        <w:rPr>
          <w:rFonts w:cstheme="minorHAnsi"/>
        </w:rPr>
        <w:t xml:space="preserve"> </w:t>
      </w:r>
      <w:r w:rsidRPr="002A2686">
        <w:rPr>
          <w:rFonts w:cstheme="minorHAnsi"/>
        </w:rPr>
        <w:t>sind</w:t>
      </w:r>
      <w:r w:rsidR="00900384" w:rsidRPr="002A2686">
        <w:rPr>
          <w:rFonts w:cstheme="minorHAnsi"/>
        </w:rPr>
        <w:t xml:space="preserve"> </w:t>
      </w:r>
      <w:r w:rsidRPr="002A2686">
        <w:rPr>
          <w:rFonts w:cstheme="minorHAnsi"/>
        </w:rPr>
        <w:t>zum</w:t>
      </w:r>
      <w:r w:rsidR="00900384" w:rsidRPr="002A2686">
        <w:rPr>
          <w:rFonts w:cstheme="minorHAnsi"/>
        </w:rPr>
        <w:t xml:space="preserve"> </w:t>
      </w:r>
      <w:r w:rsidRPr="002A2686">
        <w:rPr>
          <w:rFonts w:cstheme="minorHAnsi"/>
        </w:rPr>
        <w:t>Erzielen</w:t>
      </w:r>
      <w:r w:rsidR="00900384" w:rsidRPr="002A2686">
        <w:rPr>
          <w:rFonts w:cstheme="minorHAnsi"/>
        </w:rPr>
        <w:t xml:space="preserve"> </w:t>
      </w:r>
      <w:r w:rsidRPr="002A2686">
        <w:rPr>
          <w:rFonts w:cstheme="minorHAnsi"/>
        </w:rPr>
        <w:t>eines</w:t>
      </w:r>
      <w:r w:rsidR="00900384" w:rsidRPr="002A2686">
        <w:rPr>
          <w:rFonts w:cstheme="minorHAnsi"/>
        </w:rPr>
        <w:t xml:space="preserve"> </w:t>
      </w:r>
      <w:r w:rsidRPr="002A2686">
        <w:rPr>
          <w:rFonts w:cstheme="minorHAnsi"/>
        </w:rPr>
        <w:t>erhöhten</w:t>
      </w:r>
      <w:r w:rsidR="00900384" w:rsidRPr="002A2686">
        <w:rPr>
          <w:rFonts w:cstheme="minorHAnsi"/>
        </w:rPr>
        <w:t xml:space="preserve"> </w:t>
      </w:r>
      <w:r w:rsidRPr="002A2686">
        <w:rPr>
          <w:rFonts w:cstheme="minorHAnsi"/>
        </w:rPr>
        <w:t>Schutzbedarfs</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hier</w:t>
      </w:r>
      <w:r w:rsidR="00900384" w:rsidRPr="002A2686">
        <w:rPr>
          <w:rFonts w:cstheme="minorHAnsi"/>
        </w:rPr>
        <w:t xml:space="preserve"> </w:t>
      </w:r>
      <w:r w:rsidRPr="002A2686">
        <w:rPr>
          <w:rFonts w:cstheme="minorHAnsi"/>
        </w:rPr>
        <w:t>aufgeführten</w:t>
      </w:r>
      <w:r w:rsidR="00900384" w:rsidRPr="002A2686">
        <w:rPr>
          <w:rFonts w:cstheme="minorHAnsi"/>
        </w:rPr>
        <w:t xml:space="preserve"> </w:t>
      </w:r>
      <w:r w:rsidRPr="002A2686">
        <w:rPr>
          <w:rFonts w:cstheme="minorHAnsi"/>
        </w:rPr>
        <w:t>Maßnahmen</w:t>
      </w:r>
      <w:r w:rsidR="00900384" w:rsidRPr="002A2686">
        <w:rPr>
          <w:rFonts w:cstheme="minorHAnsi"/>
        </w:rPr>
        <w:t xml:space="preserve"> </w:t>
      </w:r>
      <w:r w:rsidRPr="002A2686">
        <w:rPr>
          <w:rFonts w:cstheme="minorHAnsi"/>
        </w:rPr>
        <w:t>zu</w:t>
      </w:r>
      <w:r w:rsidR="00900384" w:rsidRPr="002A2686">
        <w:rPr>
          <w:rFonts w:cstheme="minorHAnsi"/>
        </w:rPr>
        <w:t xml:space="preserve"> </w:t>
      </w:r>
      <w:r w:rsidRPr="002A2686">
        <w:rPr>
          <w:rFonts w:cstheme="minorHAnsi"/>
        </w:rPr>
        <w:t>betrachten</w:t>
      </w:r>
      <w:r w:rsidR="00900384" w:rsidRPr="002A2686">
        <w:rPr>
          <w:rFonts w:cstheme="minorHAnsi"/>
        </w:rPr>
        <w:t xml:space="preserve"> </w:t>
      </w:r>
      <w:r w:rsidRPr="002A2686">
        <w:rPr>
          <w:rFonts w:cstheme="minorHAnsi"/>
        </w:rPr>
        <w:t>und</w:t>
      </w:r>
      <w:r w:rsidR="00900384" w:rsidRPr="002A2686">
        <w:rPr>
          <w:rFonts w:cstheme="minorHAnsi"/>
        </w:rPr>
        <w:t xml:space="preserve"> </w:t>
      </w:r>
      <w:r w:rsidRPr="002A2686">
        <w:rPr>
          <w:rFonts w:cstheme="minorHAnsi"/>
        </w:rPr>
        <w:t>sollten</w:t>
      </w:r>
      <w:r w:rsidR="00900384" w:rsidRPr="002A2686">
        <w:rPr>
          <w:rFonts w:cstheme="minorHAnsi"/>
        </w:rPr>
        <w:t xml:space="preserve"> </w:t>
      </w:r>
      <w:r w:rsidRPr="002A2686">
        <w:rPr>
          <w:rFonts w:cstheme="minorHAnsi"/>
        </w:rPr>
        <w:t>grundsätzlich</w:t>
      </w:r>
      <w:r w:rsidR="00900384" w:rsidRPr="002A2686">
        <w:rPr>
          <w:rFonts w:cstheme="minorHAnsi"/>
        </w:rPr>
        <w:t xml:space="preserve"> </w:t>
      </w:r>
      <w:r w:rsidRPr="002A2686">
        <w:rPr>
          <w:rFonts w:cstheme="minorHAnsi"/>
        </w:rPr>
        <w:t>umgesetzt</w:t>
      </w:r>
      <w:r w:rsidR="00900384" w:rsidRPr="002A2686">
        <w:rPr>
          <w:rFonts w:cstheme="minorHAnsi"/>
        </w:rPr>
        <w:t xml:space="preserve"> </w:t>
      </w:r>
      <w:r w:rsidRPr="002A2686">
        <w:rPr>
          <w:rFonts w:cstheme="minorHAnsi"/>
        </w:rPr>
        <w:t>werden.</w:t>
      </w:r>
      <w:r w:rsidR="00900384" w:rsidRPr="002A2686">
        <w:rPr>
          <w:rFonts w:cstheme="minorHAnsi"/>
        </w:rPr>
        <w:t xml:space="preserve"> </w:t>
      </w:r>
      <w:r w:rsidRPr="002A2686">
        <w:rPr>
          <w:rFonts w:cstheme="minorHAnsi"/>
        </w:rPr>
        <w:t>Ist</w:t>
      </w:r>
      <w:r w:rsidR="00900384" w:rsidRPr="002A2686">
        <w:rPr>
          <w:rFonts w:cstheme="minorHAnsi"/>
        </w:rPr>
        <w:t xml:space="preserve"> </w:t>
      </w:r>
      <w:r w:rsidRPr="002A2686">
        <w:rPr>
          <w:rFonts w:cstheme="minorHAnsi"/>
        </w:rPr>
        <w:t>dies</w:t>
      </w:r>
      <w:r w:rsidR="00900384" w:rsidRPr="002A2686">
        <w:rPr>
          <w:rFonts w:cstheme="minorHAnsi"/>
        </w:rPr>
        <w:t xml:space="preserve"> </w:t>
      </w:r>
      <w:r w:rsidRPr="002A2686">
        <w:rPr>
          <w:rFonts w:cstheme="minorHAnsi"/>
        </w:rPr>
        <w:t>aus</w:t>
      </w:r>
      <w:r w:rsidR="00900384" w:rsidRPr="002A2686">
        <w:rPr>
          <w:rFonts w:cstheme="minorHAnsi"/>
        </w:rPr>
        <w:t xml:space="preserve"> </w:t>
      </w:r>
      <w:r w:rsidRPr="002A2686">
        <w:rPr>
          <w:rFonts w:cstheme="minorHAnsi"/>
        </w:rPr>
        <w:t>wirtschaftlichen</w:t>
      </w:r>
      <w:r w:rsidR="00900384" w:rsidRPr="002A2686">
        <w:rPr>
          <w:rFonts w:cstheme="minorHAnsi"/>
        </w:rPr>
        <w:t xml:space="preserve"> </w:t>
      </w:r>
      <w:r w:rsidRPr="002A2686">
        <w:rPr>
          <w:rFonts w:cstheme="minorHAnsi"/>
        </w:rPr>
        <w:t>bzw.</w:t>
      </w:r>
      <w:r w:rsidR="00900384" w:rsidRPr="002A2686">
        <w:rPr>
          <w:rFonts w:cstheme="minorHAnsi"/>
        </w:rPr>
        <w:t xml:space="preserve"> </w:t>
      </w:r>
      <w:r w:rsidRPr="002A2686">
        <w:rPr>
          <w:rFonts w:cstheme="minorHAnsi"/>
        </w:rPr>
        <w:t>organisatorischen</w:t>
      </w:r>
      <w:r w:rsidR="00900384" w:rsidRPr="002A2686">
        <w:rPr>
          <w:rFonts w:cstheme="minorHAnsi"/>
        </w:rPr>
        <w:t xml:space="preserve"> </w:t>
      </w:r>
      <w:r w:rsidRPr="002A2686">
        <w:rPr>
          <w:rFonts w:cstheme="minorHAnsi"/>
        </w:rPr>
        <w:t>Gründen</w:t>
      </w:r>
      <w:r w:rsidR="00900384" w:rsidRPr="002A2686">
        <w:rPr>
          <w:rFonts w:cstheme="minorHAnsi"/>
        </w:rPr>
        <w:t xml:space="preserve"> </w:t>
      </w:r>
      <w:r w:rsidRPr="002A2686">
        <w:rPr>
          <w:rFonts w:cstheme="minorHAnsi"/>
        </w:rPr>
        <w:t>nicht</w:t>
      </w:r>
      <w:r w:rsidR="00900384" w:rsidRPr="002A2686">
        <w:rPr>
          <w:rFonts w:cstheme="minorHAnsi"/>
        </w:rPr>
        <w:t xml:space="preserve"> </w:t>
      </w:r>
      <w:r w:rsidRPr="002A2686">
        <w:rPr>
          <w:rFonts w:cstheme="minorHAnsi"/>
        </w:rPr>
        <w:t>möglich,</w:t>
      </w:r>
      <w:r w:rsidR="00900384" w:rsidRPr="002A2686">
        <w:rPr>
          <w:rFonts w:cstheme="minorHAnsi"/>
        </w:rPr>
        <w:t xml:space="preserve"> </w:t>
      </w:r>
      <w:r w:rsidRPr="002A2686">
        <w:rPr>
          <w:rFonts w:cstheme="minorHAnsi"/>
        </w:rPr>
        <w:t>so</w:t>
      </w:r>
      <w:r w:rsidR="00900384" w:rsidRPr="002A2686">
        <w:rPr>
          <w:rFonts w:cstheme="minorHAnsi"/>
        </w:rPr>
        <w:t xml:space="preserve"> </w:t>
      </w:r>
      <w:r w:rsidRPr="002A2686">
        <w:rPr>
          <w:rFonts w:cstheme="minorHAnsi"/>
        </w:rPr>
        <w:t>ist</w:t>
      </w:r>
      <w:r w:rsidR="00900384" w:rsidRPr="002A2686">
        <w:rPr>
          <w:rFonts w:cstheme="minorHAnsi"/>
        </w:rPr>
        <w:t xml:space="preserve"> </w:t>
      </w:r>
      <w:r w:rsidRPr="002A2686">
        <w:rPr>
          <w:rFonts w:cstheme="minorHAnsi"/>
        </w:rPr>
        <w:t>dies</w:t>
      </w:r>
      <w:r w:rsidR="00900384" w:rsidRPr="002A2686">
        <w:rPr>
          <w:rFonts w:cstheme="minorHAnsi"/>
        </w:rPr>
        <w:t xml:space="preserve"> </w:t>
      </w:r>
      <w:r w:rsidRPr="002A2686">
        <w:rPr>
          <w:rFonts w:cstheme="minorHAnsi"/>
        </w:rPr>
        <w:t>mit</w:t>
      </w:r>
      <w:r w:rsidR="00900384" w:rsidRPr="002A2686">
        <w:rPr>
          <w:rFonts w:cstheme="minorHAnsi"/>
        </w:rPr>
        <w:t xml:space="preserve"> </w:t>
      </w:r>
      <w:r w:rsidRPr="002A2686">
        <w:rPr>
          <w:rFonts w:cstheme="minorHAnsi"/>
        </w:rPr>
        <w:t>dem</w:t>
      </w:r>
      <w:r w:rsidR="00900384" w:rsidRPr="002A2686">
        <w:rPr>
          <w:rFonts w:cstheme="minorHAnsi"/>
        </w:rPr>
        <w:t xml:space="preserve"> </w:t>
      </w:r>
      <w:r w:rsidRPr="002A2686">
        <w:rPr>
          <w:rFonts w:cstheme="minorHAnsi"/>
        </w:rPr>
        <w:t>Sicherheitsmanagement</w:t>
      </w:r>
      <w:r w:rsidR="00900384" w:rsidRPr="002A2686">
        <w:rPr>
          <w:rFonts w:cstheme="minorHAnsi"/>
        </w:rPr>
        <w:t xml:space="preserve"> </w:t>
      </w:r>
      <w:r w:rsidRPr="002A2686">
        <w:rPr>
          <w:rFonts w:cstheme="minorHAnsi"/>
        </w:rPr>
        <w:t>zur</w:t>
      </w:r>
      <w:r w:rsidR="00900384" w:rsidRPr="002A2686">
        <w:rPr>
          <w:rFonts w:cstheme="minorHAnsi"/>
        </w:rPr>
        <w:t xml:space="preserve"> </w:t>
      </w:r>
      <w:r w:rsidRPr="002A2686">
        <w:rPr>
          <w:rFonts w:cstheme="minorHAnsi"/>
        </w:rPr>
        <w:t>weiteren</w:t>
      </w:r>
      <w:r w:rsidR="00900384" w:rsidRPr="002A2686">
        <w:rPr>
          <w:rFonts w:cstheme="minorHAnsi"/>
        </w:rPr>
        <w:t xml:space="preserve"> </w:t>
      </w:r>
      <w:r w:rsidRPr="002A2686">
        <w:rPr>
          <w:rFonts w:cstheme="minorHAnsi"/>
        </w:rPr>
        <w:t>Begegnung</w:t>
      </w:r>
      <w:r w:rsidR="00900384" w:rsidRPr="002A2686">
        <w:rPr>
          <w:rFonts w:cstheme="minorHAnsi"/>
        </w:rPr>
        <w:t xml:space="preserve"> </w:t>
      </w:r>
      <w:r w:rsidRPr="002A2686">
        <w:rPr>
          <w:rFonts w:cstheme="minorHAnsi"/>
        </w:rPr>
        <w:t>von</w:t>
      </w:r>
      <w:r w:rsidR="00900384" w:rsidRPr="002A2686">
        <w:rPr>
          <w:rFonts w:cstheme="minorHAnsi"/>
        </w:rPr>
        <w:t xml:space="preserve"> </w:t>
      </w:r>
      <w:r w:rsidRPr="002A2686">
        <w:rPr>
          <w:rFonts w:cstheme="minorHAnsi"/>
        </w:rPr>
        <w:t>Risiken</w:t>
      </w:r>
      <w:r w:rsidR="00900384" w:rsidRPr="002A2686">
        <w:rPr>
          <w:rFonts w:cstheme="minorHAnsi"/>
        </w:rPr>
        <w:t xml:space="preserve"> </w:t>
      </w:r>
      <w:r w:rsidRPr="002A2686">
        <w:rPr>
          <w:rFonts w:cstheme="minorHAnsi"/>
        </w:rPr>
        <w:t>für</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Infrastruktur</w:t>
      </w:r>
      <w:r w:rsidR="00900384" w:rsidRPr="002A2686">
        <w:rPr>
          <w:rFonts w:cstheme="minorHAnsi"/>
        </w:rPr>
        <w:t xml:space="preserve"> </w:t>
      </w:r>
      <w:r w:rsidRPr="002A2686">
        <w:rPr>
          <w:rFonts w:cstheme="minorHAnsi"/>
        </w:rPr>
        <w:t>der</w:t>
      </w:r>
      <w:r w:rsidR="00900384" w:rsidRPr="002A2686">
        <w:rPr>
          <w:rFonts w:cstheme="minorHAnsi"/>
        </w:rPr>
        <w:t xml:space="preserve"> </w:t>
      </w:r>
      <w:r w:rsidR="00566C8F" w:rsidRPr="002A2686">
        <w:rPr>
          <w:rFonts w:eastAsia="Times New Roman" w:cstheme="minorHAnsi"/>
          <w:highlight w:val="yellow"/>
        </w:rPr>
        <w:t>&lt;Institution&gt;</w:t>
      </w:r>
      <w:r w:rsidR="00900384" w:rsidRPr="002A2686">
        <w:rPr>
          <w:rFonts w:eastAsia="Times New Roman" w:cstheme="minorHAnsi"/>
        </w:rPr>
        <w:t xml:space="preserve"> </w:t>
      </w:r>
      <w:r w:rsidRPr="002A2686">
        <w:rPr>
          <w:rFonts w:cstheme="minorHAnsi"/>
        </w:rPr>
        <w:t>zu</w:t>
      </w:r>
      <w:r w:rsidR="00900384" w:rsidRPr="002A2686">
        <w:rPr>
          <w:rFonts w:cstheme="minorHAnsi"/>
        </w:rPr>
        <w:t xml:space="preserve"> </w:t>
      </w:r>
      <w:r w:rsidRPr="002A2686">
        <w:rPr>
          <w:rFonts w:cstheme="minorHAnsi"/>
        </w:rPr>
        <w:t>begründen</w:t>
      </w:r>
      <w:r w:rsidR="00900384" w:rsidRPr="002A2686">
        <w:rPr>
          <w:rFonts w:cstheme="minorHAnsi"/>
        </w:rPr>
        <w:t xml:space="preserve"> </w:t>
      </w:r>
      <w:r w:rsidRPr="002A2686">
        <w:rPr>
          <w:rFonts w:cstheme="minorHAnsi"/>
        </w:rPr>
        <w:t>und</w:t>
      </w:r>
      <w:r w:rsidR="00900384" w:rsidRPr="002A2686">
        <w:rPr>
          <w:rFonts w:cstheme="minorHAnsi"/>
        </w:rPr>
        <w:t xml:space="preserve"> </w:t>
      </w:r>
      <w:r w:rsidRPr="002A2686">
        <w:rPr>
          <w:rFonts w:cstheme="minorHAnsi"/>
        </w:rPr>
        <w:t>abzustimmen.</w:t>
      </w:r>
      <w:r w:rsidR="00900384" w:rsidRPr="002A2686">
        <w:rPr>
          <w:rFonts w:cstheme="minorHAnsi"/>
        </w:rPr>
        <w:t xml:space="preserve"> </w:t>
      </w:r>
      <w:r w:rsidRPr="002A2686">
        <w:rPr>
          <w:rFonts w:cstheme="minorHAnsi"/>
        </w:rPr>
        <w:t>Im</w:t>
      </w:r>
      <w:r w:rsidR="00900384" w:rsidRPr="002A2686">
        <w:rPr>
          <w:rFonts w:cstheme="minorHAnsi"/>
        </w:rPr>
        <w:t xml:space="preserve"> </w:t>
      </w:r>
      <w:r w:rsidRPr="002A2686">
        <w:rPr>
          <w:rFonts w:cstheme="minorHAnsi"/>
        </w:rPr>
        <w:t>Folgenden</w:t>
      </w:r>
      <w:r w:rsidR="00900384" w:rsidRPr="002A2686">
        <w:rPr>
          <w:rFonts w:cstheme="minorHAnsi"/>
        </w:rPr>
        <w:t xml:space="preserve"> </w:t>
      </w:r>
      <w:r w:rsidRPr="002A2686">
        <w:rPr>
          <w:rFonts w:cstheme="minorHAnsi"/>
        </w:rPr>
        <w:t>werden</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Maßnahmen</w:t>
      </w:r>
      <w:r w:rsidR="00900384" w:rsidRPr="002A2686">
        <w:rPr>
          <w:rFonts w:cstheme="minorHAnsi"/>
        </w:rPr>
        <w:t xml:space="preserve"> </w:t>
      </w:r>
      <w:r w:rsidRPr="002A2686">
        <w:rPr>
          <w:rFonts w:cstheme="minorHAnsi"/>
        </w:rPr>
        <w:t>bei</w:t>
      </w:r>
      <w:r w:rsidR="00900384" w:rsidRPr="002A2686">
        <w:rPr>
          <w:rFonts w:cstheme="minorHAnsi"/>
        </w:rPr>
        <w:t xml:space="preserve"> </w:t>
      </w:r>
      <w:r w:rsidRPr="002A2686">
        <w:rPr>
          <w:rFonts w:cstheme="minorHAnsi"/>
        </w:rPr>
        <w:t>erhöhtem</w:t>
      </w:r>
      <w:r w:rsidR="00900384" w:rsidRPr="002A2686">
        <w:rPr>
          <w:rFonts w:cstheme="minorHAnsi"/>
        </w:rPr>
        <w:t xml:space="preserve"> </w:t>
      </w:r>
      <w:r w:rsidRPr="002A2686">
        <w:rPr>
          <w:rFonts w:cstheme="minorHAnsi"/>
        </w:rPr>
        <w:t>Schutzbedarf</w:t>
      </w:r>
      <w:r w:rsidR="00900384" w:rsidRPr="002A2686">
        <w:rPr>
          <w:rFonts w:cstheme="minorHAnsi"/>
        </w:rPr>
        <w:t xml:space="preserve"> </w:t>
      </w:r>
      <w:r w:rsidRPr="002A2686">
        <w:rPr>
          <w:rFonts w:cstheme="minorHAnsi"/>
        </w:rPr>
        <w:t>aufgeführt.</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jeweils</w:t>
      </w:r>
      <w:r w:rsidR="00900384" w:rsidRPr="002A2686">
        <w:rPr>
          <w:rFonts w:cstheme="minorHAnsi"/>
        </w:rPr>
        <w:t xml:space="preserve"> </w:t>
      </w:r>
      <w:r w:rsidRPr="002A2686">
        <w:rPr>
          <w:rFonts w:cstheme="minorHAnsi"/>
        </w:rPr>
        <w:t>in</w:t>
      </w:r>
      <w:r w:rsidR="00900384" w:rsidRPr="002A2686">
        <w:rPr>
          <w:rFonts w:cstheme="minorHAnsi"/>
        </w:rPr>
        <w:t xml:space="preserve"> </w:t>
      </w:r>
      <w:r w:rsidRPr="002A2686">
        <w:rPr>
          <w:rFonts w:cstheme="minorHAnsi"/>
        </w:rPr>
        <w:t>Klammern</w:t>
      </w:r>
      <w:r w:rsidR="00900384" w:rsidRPr="002A2686">
        <w:rPr>
          <w:rFonts w:cstheme="minorHAnsi"/>
        </w:rPr>
        <w:t xml:space="preserve"> </w:t>
      </w:r>
      <w:r w:rsidRPr="002A2686">
        <w:rPr>
          <w:rFonts w:cstheme="minorHAnsi"/>
        </w:rPr>
        <w:t>angegebenen</w:t>
      </w:r>
      <w:r w:rsidR="00900384" w:rsidRPr="002A2686">
        <w:rPr>
          <w:rFonts w:cstheme="minorHAnsi"/>
        </w:rPr>
        <w:t xml:space="preserve"> </w:t>
      </w:r>
      <w:r w:rsidRPr="002A2686">
        <w:rPr>
          <w:rFonts w:cstheme="minorHAnsi"/>
        </w:rPr>
        <w:t>Buchstaben</w:t>
      </w:r>
      <w:r w:rsidR="00900384" w:rsidRPr="002A2686">
        <w:rPr>
          <w:rFonts w:cstheme="minorHAnsi"/>
        </w:rPr>
        <w:t xml:space="preserve"> </w:t>
      </w:r>
      <w:r w:rsidRPr="002A2686">
        <w:rPr>
          <w:rFonts w:cstheme="minorHAnsi"/>
        </w:rPr>
        <w:t>zeigen</w:t>
      </w:r>
      <w:r w:rsidR="00900384" w:rsidRPr="002A2686">
        <w:rPr>
          <w:rFonts w:cstheme="minorHAnsi"/>
        </w:rPr>
        <w:t xml:space="preserve"> </w:t>
      </w:r>
      <w:r w:rsidRPr="002A2686">
        <w:rPr>
          <w:rFonts w:cstheme="minorHAnsi"/>
        </w:rPr>
        <w:t>an,</w:t>
      </w:r>
      <w:r w:rsidR="00900384" w:rsidRPr="002A2686">
        <w:rPr>
          <w:rFonts w:cstheme="minorHAnsi"/>
        </w:rPr>
        <w:t xml:space="preserve"> </w:t>
      </w:r>
      <w:r w:rsidRPr="002A2686">
        <w:rPr>
          <w:rFonts w:cstheme="minorHAnsi"/>
        </w:rPr>
        <w:t>welche</w:t>
      </w:r>
      <w:r w:rsidR="00900384" w:rsidRPr="002A2686">
        <w:rPr>
          <w:rFonts w:cstheme="minorHAnsi"/>
        </w:rPr>
        <w:t xml:space="preserve"> </w:t>
      </w:r>
      <w:r w:rsidRPr="002A2686">
        <w:rPr>
          <w:rFonts w:cstheme="minorHAnsi"/>
        </w:rPr>
        <w:t>Grundwerte</w:t>
      </w:r>
      <w:r w:rsidR="00900384" w:rsidRPr="002A2686">
        <w:rPr>
          <w:rFonts w:cstheme="minorHAnsi"/>
        </w:rPr>
        <w:t xml:space="preserve"> </w:t>
      </w:r>
      <w:r w:rsidRPr="002A2686">
        <w:rPr>
          <w:rFonts w:cstheme="minorHAnsi"/>
        </w:rPr>
        <w:t>durch</w:t>
      </w:r>
      <w:r w:rsidR="00900384" w:rsidRPr="002A2686">
        <w:rPr>
          <w:rFonts w:cstheme="minorHAnsi"/>
        </w:rPr>
        <w:t xml:space="preserve"> </w:t>
      </w:r>
      <w:r w:rsidRPr="002A2686">
        <w:rPr>
          <w:rFonts w:cstheme="minorHAnsi"/>
        </w:rPr>
        <w:t>die</w:t>
      </w:r>
      <w:r w:rsidR="00900384" w:rsidRPr="002A2686">
        <w:rPr>
          <w:rFonts w:cstheme="minorHAnsi"/>
        </w:rPr>
        <w:t xml:space="preserve"> </w:t>
      </w:r>
      <w:r w:rsidRPr="002A2686">
        <w:rPr>
          <w:rFonts w:cstheme="minorHAnsi"/>
        </w:rPr>
        <w:t>Anforderung</w:t>
      </w:r>
      <w:r w:rsidR="00900384" w:rsidRPr="002A2686">
        <w:rPr>
          <w:rFonts w:cstheme="minorHAnsi"/>
        </w:rPr>
        <w:t xml:space="preserve"> </w:t>
      </w:r>
      <w:r w:rsidRPr="002A2686">
        <w:rPr>
          <w:rFonts w:cstheme="minorHAnsi"/>
        </w:rPr>
        <w:t>vorrangig</w:t>
      </w:r>
      <w:r w:rsidR="00900384" w:rsidRPr="002A2686">
        <w:rPr>
          <w:rFonts w:cstheme="minorHAnsi"/>
        </w:rPr>
        <w:t xml:space="preserve"> </w:t>
      </w:r>
      <w:r w:rsidRPr="002A2686">
        <w:rPr>
          <w:rFonts w:cstheme="minorHAnsi"/>
        </w:rPr>
        <w:t>geschützt</w:t>
      </w:r>
      <w:r w:rsidR="00900384" w:rsidRPr="002A2686">
        <w:rPr>
          <w:rFonts w:cstheme="minorHAnsi"/>
        </w:rPr>
        <w:t xml:space="preserve"> </w:t>
      </w:r>
      <w:r w:rsidRPr="002A2686">
        <w:rPr>
          <w:rFonts w:cstheme="minorHAnsi"/>
        </w:rPr>
        <w:t>werden</w:t>
      </w:r>
      <w:r w:rsidR="00900384" w:rsidRPr="002A2686">
        <w:rPr>
          <w:rFonts w:cstheme="minorHAnsi"/>
        </w:rPr>
        <w:t xml:space="preserve"> </w:t>
      </w:r>
      <w:r w:rsidRPr="002A2686">
        <w:rPr>
          <w:rFonts w:cstheme="minorHAnsi"/>
        </w:rPr>
        <w:t>(C</w:t>
      </w:r>
      <w:r w:rsidR="00900384" w:rsidRPr="002A2686">
        <w:rPr>
          <w:rFonts w:cstheme="minorHAnsi"/>
        </w:rPr>
        <w:t xml:space="preserve"> </w:t>
      </w:r>
      <w:r w:rsidRPr="002A2686">
        <w:rPr>
          <w:rFonts w:cstheme="minorHAnsi"/>
        </w:rPr>
        <w:t>=</w:t>
      </w:r>
      <w:r w:rsidR="00900384" w:rsidRPr="002A2686">
        <w:rPr>
          <w:rFonts w:cstheme="minorHAnsi"/>
        </w:rPr>
        <w:t xml:space="preserve"> </w:t>
      </w:r>
      <w:r w:rsidRPr="002A2686">
        <w:rPr>
          <w:rFonts w:cstheme="minorHAnsi"/>
        </w:rPr>
        <w:t>Vertraulichkeit,</w:t>
      </w:r>
      <w:r w:rsidR="00900384" w:rsidRPr="002A2686">
        <w:rPr>
          <w:rFonts w:cstheme="minorHAnsi"/>
        </w:rPr>
        <w:t xml:space="preserve"> </w:t>
      </w:r>
      <w:r w:rsidRPr="002A2686">
        <w:rPr>
          <w:rFonts w:cstheme="minorHAnsi"/>
        </w:rPr>
        <w:t>I</w:t>
      </w:r>
      <w:r w:rsidR="00900384" w:rsidRPr="002A2686">
        <w:rPr>
          <w:rFonts w:cstheme="minorHAnsi"/>
        </w:rPr>
        <w:t xml:space="preserve"> </w:t>
      </w:r>
      <w:r w:rsidRPr="002A2686">
        <w:rPr>
          <w:rFonts w:cstheme="minorHAnsi"/>
        </w:rPr>
        <w:t>=</w:t>
      </w:r>
      <w:r w:rsidR="00900384" w:rsidRPr="002A2686">
        <w:rPr>
          <w:rFonts w:cstheme="minorHAnsi"/>
        </w:rPr>
        <w:t xml:space="preserve"> </w:t>
      </w:r>
      <w:r w:rsidRPr="002A2686">
        <w:rPr>
          <w:rFonts w:cstheme="minorHAnsi"/>
        </w:rPr>
        <w:t>Integrität,</w:t>
      </w:r>
      <w:r w:rsidR="00900384" w:rsidRPr="002A2686">
        <w:rPr>
          <w:rFonts w:cstheme="minorHAnsi"/>
        </w:rPr>
        <w:t xml:space="preserve"> </w:t>
      </w:r>
      <w:r w:rsidRPr="002A2686">
        <w:rPr>
          <w:rFonts w:cstheme="minorHAnsi"/>
        </w:rPr>
        <w:t>A</w:t>
      </w:r>
      <w:r w:rsidR="00900384" w:rsidRPr="002A2686">
        <w:rPr>
          <w:rFonts w:cstheme="minorHAnsi"/>
        </w:rPr>
        <w:t xml:space="preserve"> </w:t>
      </w:r>
      <w:r w:rsidRPr="002A2686">
        <w:rPr>
          <w:rFonts w:cstheme="minorHAnsi"/>
        </w:rPr>
        <w:t>=</w:t>
      </w:r>
      <w:r w:rsidR="00900384" w:rsidRPr="002A2686">
        <w:rPr>
          <w:rFonts w:cstheme="minorHAnsi"/>
        </w:rPr>
        <w:t xml:space="preserve"> </w:t>
      </w:r>
      <w:r w:rsidRPr="002A2686">
        <w:rPr>
          <w:rFonts w:cstheme="minorHAnsi"/>
        </w:rPr>
        <w:t>Verfügbarkeit).</w:t>
      </w:r>
    </w:p>
    <w:p w14:paraId="1344B8EB" w14:textId="1B06E8E0" w:rsidR="005308E8" w:rsidRPr="005308E8" w:rsidRDefault="005308E8" w:rsidP="005308E8">
      <w:pPr>
        <w:pStyle w:val="berschrift3"/>
        <w:rPr>
          <w:rFonts w:asciiTheme="minorHAnsi" w:hAnsiTheme="minorHAnsi" w:cstheme="minorHAnsi"/>
        </w:rPr>
      </w:pPr>
      <w:bookmarkStart w:id="41" w:name="_Toc146184194"/>
      <w:r w:rsidRPr="005308E8">
        <w:rPr>
          <w:rFonts w:asciiTheme="minorHAnsi" w:hAnsiTheme="minorHAnsi" w:cstheme="minorHAnsi"/>
        </w:rPr>
        <w:t>Notfallvorsorge für das Identitäts- und Berechtigungsmanagement-System</w:t>
      </w:r>
      <w:r w:rsidRPr="005308E8">
        <w:rPr>
          <w:rFonts w:asciiTheme="minorHAnsi" w:hAnsiTheme="minorHAnsi" w:cstheme="minorHAnsi"/>
        </w:rPr>
        <w:t xml:space="preserve"> (</w:t>
      </w:r>
      <w:r w:rsidRPr="005308E8">
        <w:rPr>
          <w:rFonts w:asciiTheme="minorHAnsi" w:hAnsiTheme="minorHAnsi" w:cstheme="minorHAnsi"/>
        </w:rPr>
        <w:t>ORP.4.A20</w:t>
      </w:r>
      <w:r w:rsidRPr="005308E8">
        <w:rPr>
          <w:rFonts w:asciiTheme="minorHAnsi" w:hAnsiTheme="minorHAnsi" w:cstheme="minorHAnsi"/>
        </w:rPr>
        <w:t>)</w:t>
      </w:r>
      <w:bookmarkEnd w:id="41"/>
    </w:p>
    <w:p w14:paraId="63F91750" w14:textId="77777777" w:rsidR="005308E8" w:rsidRPr="005308E8" w:rsidRDefault="005308E8" w:rsidP="005308E8">
      <w:pPr>
        <w:rPr>
          <w:rFonts w:cstheme="minorHAnsi"/>
        </w:rPr>
      </w:pPr>
      <w:r w:rsidRPr="005308E8">
        <w:rPr>
          <w:rFonts w:cstheme="minorHAnsi"/>
        </w:rPr>
        <w:lastRenderedPageBreak/>
        <w:t>Für das Identitäts- und Berechtigungsmanagementsystem sind Notfallpläne zu entwickeln, da es für die Sicherheit und Stabilität der Geschäftsprozesse kritisch ist. Wird die eingesetzte Lösung von einem Dienstleister oder mittels SaaS betrieben, sind die Notfallpläne darauf abzustimmen.</w:t>
      </w:r>
    </w:p>
    <w:p w14:paraId="4274FC9E" w14:textId="660051BE" w:rsidR="005308E8" w:rsidRDefault="005308E8" w:rsidP="005308E8">
      <w:pPr>
        <w:rPr>
          <w:rFonts w:cstheme="minorHAnsi"/>
        </w:rPr>
      </w:pPr>
      <w:r w:rsidRPr="005308E8">
        <w:rPr>
          <w:rFonts w:cstheme="minorHAnsi"/>
        </w:rPr>
        <w:t>Die Notfallpläne sind regelmäßig zu überprüfen und Notfallübungen sind regelmäßig durchzuführen.</w:t>
      </w:r>
    </w:p>
    <w:p w14:paraId="32175950" w14:textId="0F88C83C" w:rsidR="00CF5730" w:rsidRPr="00D345A0" w:rsidRDefault="00CF5730" w:rsidP="00D345A0">
      <w:pPr>
        <w:pStyle w:val="berschrift3"/>
        <w:rPr>
          <w:rFonts w:asciiTheme="minorHAnsi" w:hAnsiTheme="minorHAnsi" w:cstheme="minorHAnsi"/>
        </w:rPr>
      </w:pPr>
      <w:bookmarkStart w:id="42" w:name="_Toc146184195"/>
      <w:r w:rsidRPr="00D345A0">
        <w:rPr>
          <w:rFonts w:asciiTheme="minorHAnsi" w:hAnsiTheme="minorHAnsi" w:cstheme="minorHAnsi"/>
        </w:rPr>
        <w:t>Mehr-Faktor-Authentisierung</w:t>
      </w:r>
      <w:r w:rsidRPr="00D345A0">
        <w:rPr>
          <w:rFonts w:asciiTheme="minorHAnsi" w:hAnsiTheme="minorHAnsi" w:cstheme="minorHAnsi"/>
        </w:rPr>
        <w:t xml:space="preserve"> (</w:t>
      </w:r>
      <w:r w:rsidRPr="00D345A0">
        <w:rPr>
          <w:rFonts w:asciiTheme="minorHAnsi" w:hAnsiTheme="minorHAnsi" w:cstheme="minorHAnsi"/>
        </w:rPr>
        <w:t>ORP.4.A21</w:t>
      </w:r>
      <w:r w:rsidRPr="00D345A0">
        <w:rPr>
          <w:rFonts w:asciiTheme="minorHAnsi" w:hAnsiTheme="minorHAnsi" w:cstheme="minorHAnsi"/>
        </w:rPr>
        <w:t>)</w:t>
      </w:r>
      <w:bookmarkEnd w:id="42"/>
    </w:p>
    <w:p w14:paraId="1F8D7EF9" w14:textId="3FF90014" w:rsidR="00DE2F9E" w:rsidRPr="002A2686" w:rsidRDefault="00D345A0" w:rsidP="00DE2F9E">
      <w:pPr>
        <w:rPr>
          <w:rFonts w:cstheme="minorHAnsi"/>
        </w:rPr>
      </w:pPr>
      <w:r w:rsidRPr="00D345A0">
        <w:rPr>
          <w:rFonts w:cstheme="minorHAnsi"/>
        </w:rPr>
        <w:t>Unter Berücksichtigung des Schutzbedarfs der Zugänge und Zugriffe auf IT-Systeme und Anwendungen und deren Informationen wird für die Anmeldung eine dem Stand der Technik entsprechende Mehr-Faktor-Authentifizierung implementiert.</w:t>
      </w:r>
    </w:p>
    <w:sectPr w:rsidR="00DE2F9E" w:rsidRPr="002A2686"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0DDA" w14:textId="77777777" w:rsidR="00B60F4C" w:rsidRDefault="00B60F4C" w:rsidP="00845F6F">
      <w:r>
        <w:separator/>
      </w:r>
    </w:p>
  </w:endnote>
  <w:endnote w:type="continuationSeparator" w:id="0">
    <w:p w14:paraId="5EDD327E" w14:textId="77777777" w:rsidR="00B60F4C" w:rsidRDefault="00B60F4C"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Content>
      <w:sdt>
        <w:sdtPr>
          <w:id w:val="-564487554"/>
          <w:docPartObj>
            <w:docPartGallery w:val="Page Numbers (Bottom of Page)"/>
            <w:docPartUnique/>
          </w:docPartObj>
        </w:sdtPr>
        <w:sdtContent>
          <w:p w14:paraId="3C1F0B3B" w14:textId="703CBD12"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900384">
              <w:rPr>
                <w:color w:val="FF0000"/>
                <w:sz w:val="32"/>
                <w:szCs w:val="32"/>
              </w:rPr>
              <w:t xml:space="preserve"> </w:t>
            </w:r>
            <w:r w:rsidR="00CD200D" w:rsidRPr="00CD200D">
              <w:rPr>
                <w:color w:val="FF0000"/>
                <w:sz w:val="32"/>
                <w:szCs w:val="32"/>
              </w:rPr>
              <w:t>intern</w:t>
            </w:r>
            <w:r w:rsidR="00900384">
              <w:rPr>
                <w:color w:val="FF0000"/>
                <w:sz w:val="32"/>
                <w:szCs w:val="32"/>
              </w:rPr>
              <w:t xml:space="preserve"> </w:t>
            </w:r>
            <w:r w:rsidR="004C1597" w:rsidRPr="00CD200D">
              <w:rPr>
                <w:color w:val="FF0000"/>
                <w:sz w:val="32"/>
                <w:szCs w:val="32"/>
              </w:rPr>
              <w:t>-</w:t>
            </w:r>
            <w:r w:rsidR="004C1597" w:rsidRPr="00CD200D">
              <w:tab/>
              <w:t>Seite</w:t>
            </w:r>
            <w:r w:rsidR="00900384">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8C67" w14:textId="77777777" w:rsidR="00B60F4C" w:rsidRDefault="00B60F4C" w:rsidP="00845F6F">
      <w:r>
        <w:separator/>
      </w:r>
    </w:p>
  </w:footnote>
  <w:footnote w:type="continuationSeparator" w:id="0">
    <w:p w14:paraId="56CD7335" w14:textId="77777777" w:rsidR="00B60F4C" w:rsidRDefault="00B60F4C"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DC7"/>
    <w:multiLevelType w:val="multilevel"/>
    <w:tmpl w:val="0C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011A6"/>
    <w:multiLevelType w:val="multilevel"/>
    <w:tmpl w:val="9D9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86935"/>
    <w:multiLevelType w:val="multilevel"/>
    <w:tmpl w:val="CAC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85E64"/>
    <w:multiLevelType w:val="multilevel"/>
    <w:tmpl w:val="D1E4A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43AE6"/>
    <w:multiLevelType w:val="multilevel"/>
    <w:tmpl w:val="6F20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C0F88"/>
    <w:multiLevelType w:val="multilevel"/>
    <w:tmpl w:val="30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C0BF5"/>
    <w:multiLevelType w:val="multilevel"/>
    <w:tmpl w:val="AE4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47B38"/>
    <w:multiLevelType w:val="multilevel"/>
    <w:tmpl w:val="AA26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62252"/>
    <w:multiLevelType w:val="multilevel"/>
    <w:tmpl w:val="A9D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EC38D6"/>
    <w:multiLevelType w:val="multilevel"/>
    <w:tmpl w:val="4E7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D02F7"/>
    <w:multiLevelType w:val="multilevel"/>
    <w:tmpl w:val="FA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C2181"/>
    <w:multiLevelType w:val="multilevel"/>
    <w:tmpl w:val="1C1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B7BD7"/>
    <w:multiLevelType w:val="multilevel"/>
    <w:tmpl w:val="9856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81298B"/>
    <w:multiLevelType w:val="multilevel"/>
    <w:tmpl w:val="F4E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74232"/>
    <w:multiLevelType w:val="multilevel"/>
    <w:tmpl w:val="9A4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52E10"/>
    <w:multiLevelType w:val="multilevel"/>
    <w:tmpl w:val="CC6C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EF0D83"/>
    <w:multiLevelType w:val="multilevel"/>
    <w:tmpl w:val="FE2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32E61"/>
    <w:multiLevelType w:val="multilevel"/>
    <w:tmpl w:val="E33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4F7AB5"/>
    <w:multiLevelType w:val="multilevel"/>
    <w:tmpl w:val="68EA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593BCA"/>
    <w:multiLevelType w:val="multilevel"/>
    <w:tmpl w:val="E48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6332B"/>
    <w:multiLevelType w:val="hybridMultilevel"/>
    <w:tmpl w:val="5056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D716A"/>
    <w:multiLevelType w:val="multilevel"/>
    <w:tmpl w:val="9E7A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97678"/>
    <w:multiLevelType w:val="multilevel"/>
    <w:tmpl w:val="45F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B4BD7"/>
    <w:multiLevelType w:val="multilevel"/>
    <w:tmpl w:val="94D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16B3B"/>
    <w:multiLevelType w:val="multilevel"/>
    <w:tmpl w:val="EA14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65AC3"/>
    <w:multiLevelType w:val="multilevel"/>
    <w:tmpl w:val="7C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0F474F"/>
    <w:multiLevelType w:val="multilevel"/>
    <w:tmpl w:val="AC7C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B4227"/>
    <w:multiLevelType w:val="multilevel"/>
    <w:tmpl w:val="477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C1A28"/>
    <w:multiLevelType w:val="multilevel"/>
    <w:tmpl w:val="3C2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93F8B"/>
    <w:multiLevelType w:val="multilevel"/>
    <w:tmpl w:val="E54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778975">
    <w:abstractNumId w:val="1"/>
  </w:num>
  <w:num w:numId="2" w16cid:durableId="1021081330">
    <w:abstractNumId w:val="24"/>
  </w:num>
  <w:num w:numId="3" w16cid:durableId="1197353037">
    <w:abstractNumId w:val="32"/>
  </w:num>
  <w:num w:numId="4" w16cid:durableId="753357759">
    <w:abstractNumId w:val="21"/>
  </w:num>
  <w:num w:numId="5" w16cid:durableId="2053651500">
    <w:abstractNumId w:val="39"/>
  </w:num>
  <w:num w:numId="6" w16cid:durableId="538859845">
    <w:abstractNumId w:val="4"/>
  </w:num>
  <w:num w:numId="7" w16cid:durableId="303201366">
    <w:abstractNumId w:val="10"/>
  </w:num>
  <w:num w:numId="8" w16cid:durableId="1691370903">
    <w:abstractNumId w:val="22"/>
  </w:num>
  <w:num w:numId="9" w16cid:durableId="495538020">
    <w:abstractNumId w:val="26"/>
  </w:num>
  <w:num w:numId="10" w16cid:durableId="1928147455">
    <w:abstractNumId w:val="18"/>
  </w:num>
  <w:num w:numId="11" w16cid:durableId="1554150009">
    <w:abstractNumId w:val="30"/>
  </w:num>
  <w:num w:numId="12" w16cid:durableId="217983508">
    <w:abstractNumId w:val="17"/>
  </w:num>
  <w:num w:numId="13" w16cid:durableId="490486670">
    <w:abstractNumId w:val="36"/>
  </w:num>
  <w:num w:numId="14" w16cid:durableId="2093120749">
    <w:abstractNumId w:val="43"/>
  </w:num>
  <w:num w:numId="15" w16cid:durableId="703403793">
    <w:abstractNumId w:val="12"/>
  </w:num>
  <w:num w:numId="16" w16cid:durableId="611519269">
    <w:abstractNumId w:val="28"/>
  </w:num>
  <w:num w:numId="17" w16cid:durableId="1445685775">
    <w:abstractNumId w:val="40"/>
  </w:num>
  <w:num w:numId="18" w16cid:durableId="78452058">
    <w:abstractNumId w:val="13"/>
  </w:num>
  <w:num w:numId="19" w16cid:durableId="1119296596">
    <w:abstractNumId w:val="35"/>
  </w:num>
  <w:num w:numId="20" w16cid:durableId="1036003336">
    <w:abstractNumId w:val="3"/>
  </w:num>
  <w:num w:numId="21" w16cid:durableId="1891574314">
    <w:abstractNumId w:val="14"/>
  </w:num>
  <w:num w:numId="22" w16cid:durableId="201291069">
    <w:abstractNumId w:val="15"/>
  </w:num>
  <w:num w:numId="23" w16cid:durableId="92290062">
    <w:abstractNumId w:val="29"/>
  </w:num>
  <w:num w:numId="24" w16cid:durableId="1870751507">
    <w:abstractNumId w:val="0"/>
  </w:num>
  <w:num w:numId="25" w16cid:durableId="581836248">
    <w:abstractNumId w:val="7"/>
  </w:num>
  <w:num w:numId="26" w16cid:durableId="1100415495">
    <w:abstractNumId w:val="37"/>
  </w:num>
  <w:num w:numId="27" w16cid:durableId="231963741">
    <w:abstractNumId w:val="19"/>
  </w:num>
  <w:num w:numId="28" w16cid:durableId="1894195135">
    <w:abstractNumId w:val="41"/>
  </w:num>
  <w:num w:numId="29" w16cid:durableId="1373455050">
    <w:abstractNumId w:val="8"/>
  </w:num>
  <w:num w:numId="30" w16cid:durableId="1484278438">
    <w:abstractNumId w:val="31"/>
  </w:num>
  <w:num w:numId="31" w16cid:durableId="1082793226">
    <w:abstractNumId w:val="23"/>
  </w:num>
  <w:num w:numId="32" w16cid:durableId="1559130254">
    <w:abstractNumId w:val="27"/>
  </w:num>
  <w:num w:numId="33" w16cid:durableId="423652221">
    <w:abstractNumId w:val="34"/>
  </w:num>
  <w:num w:numId="34" w16cid:durableId="1829049667">
    <w:abstractNumId w:val="42"/>
  </w:num>
  <w:num w:numId="35" w16cid:durableId="72053282">
    <w:abstractNumId w:val="9"/>
  </w:num>
  <w:num w:numId="36" w16cid:durableId="711149096">
    <w:abstractNumId w:val="5"/>
  </w:num>
  <w:num w:numId="37" w16cid:durableId="228734575">
    <w:abstractNumId w:val="16"/>
  </w:num>
  <w:num w:numId="38" w16cid:durableId="1042828647">
    <w:abstractNumId w:val="6"/>
  </w:num>
  <w:num w:numId="39" w16cid:durableId="393163070">
    <w:abstractNumId w:val="20"/>
  </w:num>
  <w:num w:numId="40" w16cid:durableId="2062122305">
    <w:abstractNumId w:val="25"/>
  </w:num>
  <w:num w:numId="41" w16cid:durableId="1394431836">
    <w:abstractNumId w:val="38"/>
  </w:num>
  <w:num w:numId="42" w16cid:durableId="960455134">
    <w:abstractNumId w:val="11"/>
  </w:num>
  <w:num w:numId="43" w16cid:durableId="573978877">
    <w:abstractNumId w:val="33"/>
  </w:num>
  <w:num w:numId="44" w16cid:durableId="981537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20AE0"/>
    <w:rsid w:val="00022F63"/>
    <w:rsid w:val="000464AE"/>
    <w:rsid w:val="00073B67"/>
    <w:rsid w:val="000819DE"/>
    <w:rsid w:val="00092792"/>
    <w:rsid w:val="000929A0"/>
    <w:rsid w:val="000B39FD"/>
    <w:rsid w:val="000C3193"/>
    <w:rsid w:val="000F54B1"/>
    <w:rsid w:val="000F7BCB"/>
    <w:rsid w:val="00104119"/>
    <w:rsid w:val="00106894"/>
    <w:rsid w:val="0013652A"/>
    <w:rsid w:val="00160403"/>
    <w:rsid w:val="00170895"/>
    <w:rsid w:val="001C7B24"/>
    <w:rsid w:val="001D44A3"/>
    <w:rsid w:val="001E0ADA"/>
    <w:rsid w:val="001E7FC2"/>
    <w:rsid w:val="001F0A94"/>
    <w:rsid w:val="002162BF"/>
    <w:rsid w:val="00224AA1"/>
    <w:rsid w:val="00227B82"/>
    <w:rsid w:val="0023049E"/>
    <w:rsid w:val="00237ECF"/>
    <w:rsid w:val="0025217A"/>
    <w:rsid w:val="0026341E"/>
    <w:rsid w:val="00266A02"/>
    <w:rsid w:val="002A2686"/>
    <w:rsid w:val="002A3B2A"/>
    <w:rsid w:val="002B2257"/>
    <w:rsid w:val="002C14F3"/>
    <w:rsid w:val="00317081"/>
    <w:rsid w:val="00356AFE"/>
    <w:rsid w:val="003741C3"/>
    <w:rsid w:val="003811B8"/>
    <w:rsid w:val="00385015"/>
    <w:rsid w:val="003A23AF"/>
    <w:rsid w:val="003B24DC"/>
    <w:rsid w:val="003C658C"/>
    <w:rsid w:val="003D135E"/>
    <w:rsid w:val="00405075"/>
    <w:rsid w:val="00422E42"/>
    <w:rsid w:val="0042704A"/>
    <w:rsid w:val="0045417B"/>
    <w:rsid w:val="00467029"/>
    <w:rsid w:val="00471961"/>
    <w:rsid w:val="00487E8F"/>
    <w:rsid w:val="00496FF8"/>
    <w:rsid w:val="004A7B15"/>
    <w:rsid w:val="004B168A"/>
    <w:rsid w:val="004B43F2"/>
    <w:rsid w:val="004B6255"/>
    <w:rsid w:val="004C1597"/>
    <w:rsid w:val="004E2FB9"/>
    <w:rsid w:val="004F6505"/>
    <w:rsid w:val="00512A54"/>
    <w:rsid w:val="00517291"/>
    <w:rsid w:val="00524AC3"/>
    <w:rsid w:val="005308E8"/>
    <w:rsid w:val="00534E96"/>
    <w:rsid w:val="00566C8F"/>
    <w:rsid w:val="005908F9"/>
    <w:rsid w:val="005A70D1"/>
    <w:rsid w:val="005B607B"/>
    <w:rsid w:val="005E2133"/>
    <w:rsid w:val="00614C6B"/>
    <w:rsid w:val="00636353"/>
    <w:rsid w:val="00642B84"/>
    <w:rsid w:val="00650567"/>
    <w:rsid w:val="00652505"/>
    <w:rsid w:val="006746BD"/>
    <w:rsid w:val="00680254"/>
    <w:rsid w:val="006805C0"/>
    <w:rsid w:val="00687B36"/>
    <w:rsid w:val="00692D88"/>
    <w:rsid w:val="006A3CAE"/>
    <w:rsid w:val="006B0BDE"/>
    <w:rsid w:val="006B7684"/>
    <w:rsid w:val="006D46E2"/>
    <w:rsid w:val="006E0685"/>
    <w:rsid w:val="00702BE2"/>
    <w:rsid w:val="0073083A"/>
    <w:rsid w:val="00731E9D"/>
    <w:rsid w:val="007370C8"/>
    <w:rsid w:val="00763D26"/>
    <w:rsid w:val="00781113"/>
    <w:rsid w:val="007A7A49"/>
    <w:rsid w:val="007E60CA"/>
    <w:rsid w:val="00817DA5"/>
    <w:rsid w:val="0084215B"/>
    <w:rsid w:val="00845F6F"/>
    <w:rsid w:val="00892FD7"/>
    <w:rsid w:val="008B3B8A"/>
    <w:rsid w:val="008B4836"/>
    <w:rsid w:val="008B638B"/>
    <w:rsid w:val="008F1D0B"/>
    <w:rsid w:val="00900384"/>
    <w:rsid w:val="0091283B"/>
    <w:rsid w:val="00935193"/>
    <w:rsid w:val="00964E12"/>
    <w:rsid w:val="00993E8B"/>
    <w:rsid w:val="009B4681"/>
    <w:rsid w:val="009B6585"/>
    <w:rsid w:val="009B6C77"/>
    <w:rsid w:val="009D5026"/>
    <w:rsid w:val="00A00D4E"/>
    <w:rsid w:val="00A45BE8"/>
    <w:rsid w:val="00A906BB"/>
    <w:rsid w:val="00B00FC6"/>
    <w:rsid w:val="00B07556"/>
    <w:rsid w:val="00B2000A"/>
    <w:rsid w:val="00B40A55"/>
    <w:rsid w:val="00B450AD"/>
    <w:rsid w:val="00B60F4C"/>
    <w:rsid w:val="00B90649"/>
    <w:rsid w:val="00B955E5"/>
    <w:rsid w:val="00B97C36"/>
    <w:rsid w:val="00BB241E"/>
    <w:rsid w:val="00BC744A"/>
    <w:rsid w:val="00BF0504"/>
    <w:rsid w:val="00C07306"/>
    <w:rsid w:val="00C552E8"/>
    <w:rsid w:val="00C849B8"/>
    <w:rsid w:val="00C950BB"/>
    <w:rsid w:val="00CC238C"/>
    <w:rsid w:val="00CD200D"/>
    <w:rsid w:val="00CD325B"/>
    <w:rsid w:val="00CE1CB2"/>
    <w:rsid w:val="00CF5730"/>
    <w:rsid w:val="00D15FF3"/>
    <w:rsid w:val="00D345A0"/>
    <w:rsid w:val="00D44FCA"/>
    <w:rsid w:val="00D4729C"/>
    <w:rsid w:val="00D53E29"/>
    <w:rsid w:val="00D715C4"/>
    <w:rsid w:val="00D973F7"/>
    <w:rsid w:val="00DA3208"/>
    <w:rsid w:val="00DA43BC"/>
    <w:rsid w:val="00DC422F"/>
    <w:rsid w:val="00DD1607"/>
    <w:rsid w:val="00DE0A0B"/>
    <w:rsid w:val="00DE2F9E"/>
    <w:rsid w:val="00E0634D"/>
    <w:rsid w:val="00E413B8"/>
    <w:rsid w:val="00E42A14"/>
    <w:rsid w:val="00E4453C"/>
    <w:rsid w:val="00E47662"/>
    <w:rsid w:val="00E66380"/>
    <w:rsid w:val="00E8487D"/>
    <w:rsid w:val="00EA2997"/>
    <w:rsid w:val="00EB5639"/>
    <w:rsid w:val="00EC3C49"/>
    <w:rsid w:val="00ED660C"/>
    <w:rsid w:val="00EF2F62"/>
    <w:rsid w:val="00F256FD"/>
    <w:rsid w:val="00F56D56"/>
    <w:rsid w:val="00F674F8"/>
    <w:rsid w:val="00F96D43"/>
    <w:rsid w:val="00FA5612"/>
    <w:rsid w:val="00FB02E2"/>
    <w:rsid w:val="00FD4530"/>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4299">
      <w:bodyDiv w:val="1"/>
      <w:marLeft w:val="0"/>
      <w:marRight w:val="0"/>
      <w:marTop w:val="0"/>
      <w:marBottom w:val="0"/>
      <w:divBdr>
        <w:top w:val="none" w:sz="0" w:space="0" w:color="auto"/>
        <w:left w:val="none" w:sz="0" w:space="0" w:color="auto"/>
        <w:bottom w:val="none" w:sz="0" w:space="0" w:color="auto"/>
        <w:right w:val="none" w:sz="0" w:space="0" w:color="auto"/>
      </w:divBdr>
      <w:divsChild>
        <w:div w:id="2082632902">
          <w:marLeft w:val="0"/>
          <w:marRight w:val="0"/>
          <w:marTop w:val="0"/>
          <w:marBottom w:val="0"/>
          <w:divBdr>
            <w:top w:val="none" w:sz="0" w:space="0" w:color="auto"/>
            <w:left w:val="none" w:sz="0" w:space="0" w:color="auto"/>
            <w:bottom w:val="none" w:sz="0" w:space="0" w:color="auto"/>
            <w:right w:val="none" w:sz="0" w:space="0" w:color="auto"/>
          </w:divBdr>
          <w:divsChild>
            <w:div w:id="732896284">
              <w:marLeft w:val="0"/>
              <w:marRight w:val="0"/>
              <w:marTop w:val="0"/>
              <w:marBottom w:val="0"/>
              <w:divBdr>
                <w:top w:val="none" w:sz="0" w:space="0" w:color="auto"/>
                <w:left w:val="none" w:sz="0" w:space="0" w:color="auto"/>
                <w:bottom w:val="none" w:sz="0" w:space="0" w:color="auto"/>
                <w:right w:val="none" w:sz="0" w:space="0" w:color="auto"/>
              </w:divBdr>
              <w:divsChild>
                <w:div w:id="19798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8970">
      <w:bodyDiv w:val="1"/>
      <w:marLeft w:val="0"/>
      <w:marRight w:val="0"/>
      <w:marTop w:val="0"/>
      <w:marBottom w:val="0"/>
      <w:divBdr>
        <w:top w:val="none" w:sz="0" w:space="0" w:color="auto"/>
        <w:left w:val="none" w:sz="0" w:space="0" w:color="auto"/>
        <w:bottom w:val="none" w:sz="0" w:space="0" w:color="auto"/>
        <w:right w:val="none" w:sz="0" w:space="0" w:color="auto"/>
      </w:divBdr>
      <w:divsChild>
        <w:div w:id="1104768378">
          <w:marLeft w:val="0"/>
          <w:marRight w:val="0"/>
          <w:marTop w:val="0"/>
          <w:marBottom w:val="0"/>
          <w:divBdr>
            <w:top w:val="none" w:sz="0" w:space="0" w:color="auto"/>
            <w:left w:val="none" w:sz="0" w:space="0" w:color="auto"/>
            <w:bottom w:val="none" w:sz="0" w:space="0" w:color="auto"/>
            <w:right w:val="none" w:sz="0" w:space="0" w:color="auto"/>
          </w:divBdr>
          <w:divsChild>
            <w:div w:id="1634093213">
              <w:marLeft w:val="0"/>
              <w:marRight w:val="0"/>
              <w:marTop w:val="0"/>
              <w:marBottom w:val="0"/>
              <w:divBdr>
                <w:top w:val="none" w:sz="0" w:space="0" w:color="auto"/>
                <w:left w:val="none" w:sz="0" w:space="0" w:color="auto"/>
                <w:bottom w:val="none" w:sz="0" w:space="0" w:color="auto"/>
                <w:right w:val="none" w:sz="0" w:space="0" w:color="auto"/>
              </w:divBdr>
              <w:divsChild>
                <w:div w:id="12654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4129">
      <w:bodyDiv w:val="1"/>
      <w:marLeft w:val="0"/>
      <w:marRight w:val="0"/>
      <w:marTop w:val="0"/>
      <w:marBottom w:val="0"/>
      <w:divBdr>
        <w:top w:val="none" w:sz="0" w:space="0" w:color="auto"/>
        <w:left w:val="none" w:sz="0" w:space="0" w:color="auto"/>
        <w:bottom w:val="none" w:sz="0" w:space="0" w:color="auto"/>
        <w:right w:val="none" w:sz="0" w:space="0" w:color="auto"/>
      </w:divBdr>
      <w:divsChild>
        <w:div w:id="725183102">
          <w:marLeft w:val="0"/>
          <w:marRight w:val="0"/>
          <w:marTop w:val="0"/>
          <w:marBottom w:val="0"/>
          <w:divBdr>
            <w:top w:val="none" w:sz="0" w:space="0" w:color="auto"/>
            <w:left w:val="none" w:sz="0" w:space="0" w:color="auto"/>
            <w:bottom w:val="none" w:sz="0" w:space="0" w:color="auto"/>
            <w:right w:val="none" w:sz="0" w:space="0" w:color="auto"/>
          </w:divBdr>
          <w:divsChild>
            <w:div w:id="159926899">
              <w:marLeft w:val="0"/>
              <w:marRight w:val="0"/>
              <w:marTop w:val="0"/>
              <w:marBottom w:val="0"/>
              <w:divBdr>
                <w:top w:val="none" w:sz="0" w:space="0" w:color="auto"/>
                <w:left w:val="none" w:sz="0" w:space="0" w:color="auto"/>
                <w:bottom w:val="none" w:sz="0" w:space="0" w:color="auto"/>
                <w:right w:val="none" w:sz="0" w:space="0" w:color="auto"/>
              </w:divBdr>
              <w:divsChild>
                <w:div w:id="10701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739">
      <w:bodyDiv w:val="1"/>
      <w:marLeft w:val="0"/>
      <w:marRight w:val="0"/>
      <w:marTop w:val="0"/>
      <w:marBottom w:val="0"/>
      <w:divBdr>
        <w:top w:val="none" w:sz="0" w:space="0" w:color="auto"/>
        <w:left w:val="none" w:sz="0" w:space="0" w:color="auto"/>
        <w:bottom w:val="none" w:sz="0" w:space="0" w:color="auto"/>
        <w:right w:val="none" w:sz="0" w:space="0" w:color="auto"/>
      </w:divBdr>
      <w:divsChild>
        <w:div w:id="368258475">
          <w:marLeft w:val="0"/>
          <w:marRight w:val="0"/>
          <w:marTop w:val="0"/>
          <w:marBottom w:val="0"/>
          <w:divBdr>
            <w:top w:val="none" w:sz="0" w:space="0" w:color="auto"/>
            <w:left w:val="none" w:sz="0" w:space="0" w:color="auto"/>
            <w:bottom w:val="none" w:sz="0" w:space="0" w:color="auto"/>
            <w:right w:val="none" w:sz="0" w:space="0" w:color="auto"/>
          </w:divBdr>
          <w:divsChild>
            <w:div w:id="1612009521">
              <w:marLeft w:val="0"/>
              <w:marRight w:val="0"/>
              <w:marTop w:val="0"/>
              <w:marBottom w:val="0"/>
              <w:divBdr>
                <w:top w:val="none" w:sz="0" w:space="0" w:color="auto"/>
                <w:left w:val="none" w:sz="0" w:space="0" w:color="auto"/>
                <w:bottom w:val="none" w:sz="0" w:space="0" w:color="auto"/>
                <w:right w:val="none" w:sz="0" w:space="0" w:color="auto"/>
              </w:divBdr>
              <w:divsChild>
                <w:div w:id="1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98367">
      <w:bodyDiv w:val="1"/>
      <w:marLeft w:val="0"/>
      <w:marRight w:val="0"/>
      <w:marTop w:val="0"/>
      <w:marBottom w:val="0"/>
      <w:divBdr>
        <w:top w:val="none" w:sz="0" w:space="0" w:color="auto"/>
        <w:left w:val="none" w:sz="0" w:space="0" w:color="auto"/>
        <w:bottom w:val="none" w:sz="0" w:space="0" w:color="auto"/>
        <w:right w:val="none" w:sz="0" w:space="0" w:color="auto"/>
      </w:divBdr>
      <w:divsChild>
        <w:div w:id="373238317">
          <w:marLeft w:val="0"/>
          <w:marRight w:val="0"/>
          <w:marTop w:val="0"/>
          <w:marBottom w:val="0"/>
          <w:divBdr>
            <w:top w:val="none" w:sz="0" w:space="0" w:color="auto"/>
            <w:left w:val="none" w:sz="0" w:space="0" w:color="auto"/>
            <w:bottom w:val="none" w:sz="0" w:space="0" w:color="auto"/>
            <w:right w:val="none" w:sz="0" w:space="0" w:color="auto"/>
          </w:divBdr>
          <w:divsChild>
            <w:div w:id="51731022">
              <w:marLeft w:val="0"/>
              <w:marRight w:val="0"/>
              <w:marTop w:val="0"/>
              <w:marBottom w:val="0"/>
              <w:divBdr>
                <w:top w:val="none" w:sz="0" w:space="0" w:color="auto"/>
                <w:left w:val="none" w:sz="0" w:space="0" w:color="auto"/>
                <w:bottom w:val="none" w:sz="0" w:space="0" w:color="auto"/>
                <w:right w:val="none" w:sz="0" w:space="0" w:color="auto"/>
              </w:divBdr>
              <w:divsChild>
                <w:div w:id="4558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4680">
      <w:bodyDiv w:val="1"/>
      <w:marLeft w:val="0"/>
      <w:marRight w:val="0"/>
      <w:marTop w:val="0"/>
      <w:marBottom w:val="0"/>
      <w:divBdr>
        <w:top w:val="none" w:sz="0" w:space="0" w:color="auto"/>
        <w:left w:val="none" w:sz="0" w:space="0" w:color="auto"/>
        <w:bottom w:val="none" w:sz="0" w:space="0" w:color="auto"/>
        <w:right w:val="none" w:sz="0" w:space="0" w:color="auto"/>
      </w:divBdr>
      <w:divsChild>
        <w:div w:id="681662804">
          <w:marLeft w:val="0"/>
          <w:marRight w:val="0"/>
          <w:marTop w:val="0"/>
          <w:marBottom w:val="0"/>
          <w:divBdr>
            <w:top w:val="none" w:sz="0" w:space="0" w:color="auto"/>
            <w:left w:val="none" w:sz="0" w:space="0" w:color="auto"/>
            <w:bottom w:val="none" w:sz="0" w:space="0" w:color="auto"/>
            <w:right w:val="none" w:sz="0" w:space="0" w:color="auto"/>
          </w:divBdr>
          <w:divsChild>
            <w:div w:id="24599770">
              <w:marLeft w:val="0"/>
              <w:marRight w:val="0"/>
              <w:marTop w:val="0"/>
              <w:marBottom w:val="0"/>
              <w:divBdr>
                <w:top w:val="none" w:sz="0" w:space="0" w:color="auto"/>
                <w:left w:val="none" w:sz="0" w:space="0" w:color="auto"/>
                <w:bottom w:val="none" w:sz="0" w:space="0" w:color="auto"/>
                <w:right w:val="none" w:sz="0" w:space="0" w:color="auto"/>
              </w:divBdr>
              <w:divsChild>
                <w:div w:id="13531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62870">
      <w:bodyDiv w:val="1"/>
      <w:marLeft w:val="0"/>
      <w:marRight w:val="0"/>
      <w:marTop w:val="0"/>
      <w:marBottom w:val="0"/>
      <w:divBdr>
        <w:top w:val="none" w:sz="0" w:space="0" w:color="auto"/>
        <w:left w:val="none" w:sz="0" w:space="0" w:color="auto"/>
        <w:bottom w:val="none" w:sz="0" w:space="0" w:color="auto"/>
        <w:right w:val="none" w:sz="0" w:space="0" w:color="auto"/>
      </w:divBdr>
      <w:divsChild>
        <w:div w:id="1221290516">
          <w:marLeft w:val="0"/>
          <w:marRight w:val="0"/>
          <w:marTop w:val="0"/>
          <w:marBottom w:val="0"/>
          <w:divBdr>
            <w:top w:val="none" w:sz="0" w:space="0" w:color="auto"/>
            <w:left w:val="none" w:sz="0" w:space="0" w:color="auto"/>
            <w:bottom w:val="none" w:sz="0" w:space="0" w:color="auto"/>
            <w:right w:val="none" w:sz="0" w:space="0" w:color="auto"/>
          </w:divBdr>
          <w:divsChild>
            <w:div w:id="585383569">
              <w:marLeft w:val="0"/>
              <w:marRight w:val="0"/>
              <w:marTop w:val="0"/>
              <w:marBottom w:val="0"/>
              <w:divBdr>
                <w:top w:val="none" w:sz="0" w:space="0" w:color="auto"/>
                <w:left w:val="none" w:sz="0" w:space="0" w:color="auto"/>
                <w:bottom w:val="none" w:sz="0" w:space="0" w:color="auto"/>
                <w:right w:val="none" w:sz="0" w:space="0" w:color="auto"/>
              </w:divBdr>
              <w:divsChild>
                <w:div w:id="7513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392">
      <w:bodyDiv w:val="1"/>
      <w:marLeft w:val="0"/>
      <w:marRight w:val="0"/>
      <w:marTop w:val="0"/>
      <w:marBottom w:val="0"/>
      <w:divBdr>
        <w:top w:val="none" w:sz="0" w:space="0" w:color="auto"/>
        <w:left w:val="none" w:sz="0" w:space="0" w:color="auto"/>
        <w:bottom w:val="none" w:sz="0" w:space="0" w:color="auto"/>
        <w:right w:val="none" w:sz="0" w:space="0" w:color="auto"/>
      </w:divBdr>
      <w:divsChild>
        <w:div w:id="475613600">
          <w:marLeft w:val="0"/>
          <w:marRight w:val="0"/>
          <w:marTop w:val="0"/>
          <w:marBottom w:val="0"/>
          <w:divBdr>
            <w:top w:val="none" w:sz="0" w:space="0" w:color="auto"/>
            <w:left w:val="none" w:sz="0" w:space="0" w:color="auto"/>
            <w:bottom w:val="none" w:sz="0" w:space="0" w:color="auto"/>
            <w:right w:val="none" w:sz="0" w:space="0" w:color="auto"/>
          </w:divBdr>
          <w:divsChild>
            <w:div w:id="1911622617">
              <w:marLeft w:val="0"/>
              <w:marRight w:val="0"/>
              <w:marTop w:val="0"/>
              <w:marBottom w:val="0"/>
              <w:divBdr>
                <w:top w:val="none" w:sz="0" w:space="0" w:color="auto"/>
                <w:left w:val="none" w:sz="0" w:space="0" w:color="auto"/>
                <w:bottom w:val="none" w:sz="0" w:space="0" w:color="auto"/>
                <w:right w:val="none" w:sz="0" w:space="0" w:color="auto"/>
              </w:divBdr>
              <w:divsChild>
                <w:div w:id="10201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6570">
      <w:bodyDiv w:val="1"/>
      <w:marLeft w:val="0"/>
      <w:marRight w:val="0"/>
      <w:marTop w:val="0"/>
      <w:marBottom w:val="0"/>
      <w:divBdr>
        <w:top w:val="none" w:sz="0" w:space="0" w:color="auto"/>
        <w:left w:val="none" w:sz="0" w:space="0" w:color="auto"/>
        <w:bottom w:val="none" w:sz="0" w:space="0" w:color="auto"/>
        <w:right w:val="none" w:sz="0" w:space="0" w:color="auto"/>
      </w:divBdr>
      <w:divsChild>
        <w:div w:id="102379691">
          <w:marLeft w:val="0"/>
          <w:marRight w:val="0"/>
          <w:marTop w:val="0"/>
          <w:marBottom w:val="0"/>
          <w:divBdr>
            <w:top w:val="none" w:sz="0" w:space="0" w:color="auto"/>
            <w:left w:val="none" w:sz="0" w:space="0" w:color="auto"/>
            <w:bottom w:val="none" w:sz="0" w:space="0" w:color="auto"/>
            <w:right w:val="none" w:sz="0" w:space="0" w:color="auto"/>
          </w:divBdr>
          <w:divsChild>
            <w:div w:id="1184515410">
              <w:marLeft w:val="0"/>
              <w:marRight w:val="0"/>
              <w:marTop w:val="0"/>
              <w:marBottom w:val="0"/>
              <w:divBdr>
                <w:top w:val="none" w:sz="0" w:space="0" w:color="auto"/>
                <w:left w:val="none" w:sz="0" w:space="0" w:color="auto"/>
                <w:bottom w:val="none" w:sz="0" w:space="0" w:color="auto"/>
                <w:right w:val="none" w:sz="0" w:space="0" w:color="auto"/>
              </w:divBdr>
              <w:divsChild>
                <w:div w:id="9251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860048053">
      <w:bodyDiv w:val="1"/>
      <w:marLeft w:val="0"/>
      <w:marRight w:val="0"/>
      <w:marTop w:val="0"/>
      <w:marBottom w:val="0"/>
      <w:divBdr>
        <w:top w:val="none" w:sz="0" w:space="0" w:color="auto"/>
        <w:left w:val="none" w:sz="0" w:space="0" w:color="auto"/>
        <w:bottom w:val="none" w:sz="0" w:space="0" w:color="auto"/>
        <w:right w:val="none" w:sz="0" w:space="0" w:color="auto"/>
      </w:divBdr>
      <w:divsChild>
        <w:div w:id="662048460">
          <w:marLeft w:val="0"/>
          <w:marRight w:val="0"/>
          <w:marTop w:val="0"/>
          <w:marBottom w:val="0"/>
          <w:divBdr>
            <w:top w:val="none" w:sz="0" w:space="0" w:color="auto"/>
            <w:left w:val="none" w:sz="0" w:space="0" w:color="auto"/>
            <w:bottom w:val="none" w:sz="0" w:space="0" w:color="auto"/>
            <w:right w:val="none" w:sz="0" w:space="0" w:color="auto"/>
          </w:divBdr>
          <w:divsChild>
            <w:div w:id="1024786496">
              <w:marLeft w:val="0"/>
              <w:marRight w:val="0"/>
              <w:marTop w:val="0"/>
              <w:marBottom w:val="0"/>
              <w:divBdr>
                <w:top w:val="none" w:sz="0" w:space="0" w:color="auto"/>
                <w:left w:val="none" w:sz="0" w:space="0" w:color="auto"/>
                <w:bottom w:val="none" w:sz="0" w:space="0" w:color="auto"/>
                <w:right w:val="none" w:sz="0" w:space="0" w:color="auto"/>
              </w:divBdr>
              <w:divsChild>
                <w:div w:id="20239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8301">
      <w:bodyDiv w:val="1"/>
      <w:marLeft w:val="0"/>
      <w:marRight w:val="0"/>
      <w:marTop w:val="0"/>
      <w:marBottom w:val="0"/>
      <w:divBdr>
        <w:top w:val="none" w:sz="0" w:space="0" w:color="auto"/>
        <w:left w:val="none" w:sz="0" w:space="0" w:color="auto"/>
        <w:bottom w:val="none" w:sz="0" w:space="0" w:color="auto"/>
        <w:right w:val="none" w:sz="0" w:space="0" w:color="auto"/>
      </w:divBdr>
      <w:divsChild>
        <w:div w:id="36467841">
          <w:marLeft w:val="0"/>
          <w:marRight w:val="0"/>
          <w:marTop w:val="0"/>
          <w:marBottom w:val="0"/>
          <w:divBdr>
            <w:top w:val="none" w:sz="0" w:space="0" w:color="auto"/>
            <w:left w:val="none" w:sz="0" w:space="0" w:color="auto"/>
            <w:bottom w:val="none" w:sz="0" w:space="0" w:color="auto"/>
            <w:right w:val="none" w:sz="0" w:space="0" w:color="auto"/>
          </w:divBdr>
          <w:divsChild>
            <w:div w:id="204947150">
              <w:marLeft w:val="0"/>
              <w:marRight w:val="0"/>
              <w:marTop w:val="0"/>
              <w:marBottom w:val="0"/>
              <w:divBdr>
                <w:top w:val="none" w:sz="0" w:space="0" w:color="auto"/>
                <w:left w:val="none" w:sz="0" w:space="0" w:color="auto"/>
                <w:bottom w:val="none" w:sz="0" w:space="0" w:color="auto"/>
                <w:right w:val="none" w:sz="0" w:space="0" w:color="auto"/>
              </w:divBdr>
              <w:divsChild>
                <w:div w:id="17177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976568021">
      <w:bodyDiv w:val="1"/>
      <w:marLeft w:val="0"/>
      <w:marRight w:val="0"/>
      <w:marTop w:val="0"/>
      <w:marBottom w:val="0"/>
      <w:divBdr>
        <w:top w:val="none" w:sz="0" w:space="0" w:color="auto"/>
        <w:left w:val="none" w:sz="0" w:space="0" w:color="auto"/>
        <w:bottom w:val="none" w:sz="0" w:space="0" w:color="auto"/>
        <w:right w:val="none" w:sz="0" w:space="0" w:color="auto"/>
      </w:divBdr>
      <w:divsChild>
        <w:div w:id="750008666">
          <w:marLeft w:val="0"/>
          <w:marRight w:val="0"/>
          <w:marTop w:val="0"/>
          <w:marBottom w:val="0"/>
          <w:divBdr>
            <w:top w:val="none" w:sz="0" w:space="0" w:color="auto"/>
            <w:left w:val="none" w:sz="0" w:space="0" w:color="auto"/>
            <w:bottom w:val="none" w:sz="0" w:space="0" w:color="auto"/>
            <w:right w:val="none" w:sz="0" w:space="0" w:color="auto"/>
          </w:divBdr>
          <w:divsChild>
            <w:div w:id="195195376">
              <w:marLeft w:val="0"/>
              <w:marRight w:val="0"/>
              <w:marTop w:val="0"/>
              <w:marBottom w:val="0"/>
              <w:divBdr>
                <w:top w:val="none" w:sz="0" w:space="0" w:color="auto"/>
                <w:left w:val="none" w:sz="0" w:space="0" w:color="auto"/>
                <w:bottom w:val="none" w:sz="0" w:space="0" w:color="auto"/>
                <w:right w:val="none" w:sz="0" w:space="0" w:color="auto"/>
              </w:divBdr>
              <w:divsChild>
                <w:div w:id="9700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2151">
      <w:bodyDiv w:val="1"/>
      <w:marLeft w:val="0"/>
      <w:marRight w:val="0"/>
      <w:marTop w:val="0"/>
      <w:marBottom w:val="0"/>
      <w:divBdr>
        <w:top w:val="none" w:sz="0" w:space="0" w:color="auto"/>
        <w:left w:val="none" w:sz="0" w:space="0" w:color="auto"/>
        <w:bottom w:val="none" w:sz="0" w:space="0" w:color="auto"/>
        <w:right w:val="none" w:sz="0" w:space="0" w:color="auto"/>
      </w:divBdr>
      <w:divsChild>
        <w:div w:id="1584954488">
          <w:marLeft w:val="0"/>
          <w:marRight w:val="0"/>
          <w:marTop w:val="0"/>
          <w:marBottom w:val="0"/>
          <w:divBdr>
            <w:top w:val="none" w:sz="0" w:space="0" w:color="auto"/>
            <w:left w:val="none" w:sz="0" w:space="0" w:color="auto"/>
            <w:bottom w:val="none" w:sz="0" w:space="0" w:color="auto"/>
            <w:right w:val="none" w:sz="0" w:space="0" w:color="auto"/>
          </w:divBdr>
          <w:divsChild>
            <w:div w:id="158084171">
              <w:marLeft w:val="0"/>
              <w:marRight w:val="0"/>
              <w:marTop w:val="0"/>
              <w:marBottom w:val="0"/>
              <w:divBdr>
                <w:top w:val="none" w:sz="0" w:space="0" w:color="auto"/>
                <w:left w:val="none" w:sz="0" w:space="0" w:color="auto"/>
                <w:bottom w:val="none" w:sz="0" w:space="0" w:color="auto"/>
                <w:right w:val="none" w:sz="0" w:space="0" w:color="auto"/>
              </w:divBdr>
              <w:divsChild>
                <w:div w:id="2790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9777">
      <w:bodyDiv w:val="1"/>
      <w:marLeft w:val="0"/>
      <w:marRight w:val="0"/>
      <w:marTop w:val="0"/>
      <w:marBottom w:val="0"/>
      <w:divBdr>
        <w:top w:val="none" w:sz="0" w:space="0" w:color="auto"/>
        <w:left w:val="none" w:sz="0" w:space="0" w:color="auto"/>
        <w:bottom w:val="none" w:sz="0" w:space="0" w:color="auto"/>
        <w:right w:val="none" w:sz="0" w:space="0" w:color="auto"/>
      </w:divBdr>
      <w:divsChild>
        <w:div w:id="1696803221">
          <w:marLeft w:val="0"/>
          <w:marRight w:val="0"/>
          <w:marTop w:val="0"/>
          <w:marBottom w:val="0"/>
          <w:divBdr>
            <w:top w:val="none" w:sz="0" w:space="0" w:color="auto"/>
            <w:left w:val="none" w:sz="0" w:space="0" w:color="auto"/>
            <w:bottom w:val="none" w:sz="0" w:space="0" w:color="auto"/>
            <w:right w:val="none" w:sz="0" w:space="0" w:color="auto"/>
          </w:divBdr>
          <w:divsChild>
            <w:div w:id="1895462559">
              <w:marLeft w:val="0"/>
              <w:marRight w:val="0"/>
              <w:marTop w:val="0"/>
              <w:marBottom w:val="0"/>
              <w:divBdr>
                <w:top w:val="none" w:sz="0" w:space="0" w:color="auto"/>
                <w:left w:val="none" w:sz="0" w:space="0" w:color="auto"/>
                <w:bottom w:val="none" w:sz="0" w:space="0" w:color="auto"/>
                <w:right w:val="none" w:sz="0" w:space="0" w:color="auto"/>
              </w:divBdr>
              <w:divsChild>
                <w:div w:id="13442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263">
      <w:bodyDiv w:val="1"/>
      <w:marLeft w:val="0"/>
      <w:marRight w:val="0"/>
      <w:marTop w:val="0"/>
      <w:marBottom w:val="0"/>
      <w:divBdr>
        <w:top w:val="none" w:sz="0" w:space="0" w:color="auto"/>
        <w:left w:val="none" w:sz="0" w:space="0" w:color="auto"/>
        <w:bottom w:val="none" w:sz="0" w:space="0" w:color="auto"/>
        <w:right w:val="none" w:sz="0" w:space="0" w:color="auto"/>
      </w:divBdr>
      <w:divsChild>
        <w:div w:id="28262303">
          <w:marLeft w:val="0"/>
          <w:marRight w:val="0"/>
          <w:marTop w:val="0"/>
          <w:marBottom w:val="0"/>
          <w:divBdr>
            <w:top w:val="none" w:sz="0" w:space="0" w:color="auto"/>
            <w:left w:val="none" w:sz="0" w:space="0" w:color="auto"/>
            <w:bottom w:val="none" w:sz="0" w:space="0" w:color="auto"/>
            <w:right w:val="none" w:sz="0" w:space="0" w:color="auto"/>
          </w:divBdr>
          <w:divsChild>
            <w:div w:id="2123957031">
              <w:marLeft w:val="0"/>
              <w:marRight w:val="0"/>
              <w:marTop w:val="0"/>
              <w:marBottom w:val="0"/>
              <w:divBdr>
                <w:top w:val="none" w:sz="0" w:space="0" w:color="auto"/>
                <w:left w:val="none" w:sz="0" w:space="0" w:color="auto"/>
                <w:bottom w:val="none" w:sz="0" w:space="0" w:color="auto"/>
                <w:right w:val="none" w:sz="0" w:space="0" w:color="auto"/>
              </w:divBdr>
              <w:divsChild>
                <w:div w:id="1083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6955">
      <w:bodyDiv w:val="1"/>
      <w:marLeft w:val="0"/>
      <w:marRight w:val="0"/>
      <w:marTop w:val="0"/>
      <w:marBottom w:val="0"/>
      <w:divBdr>
        <w:top w:val="none" w:sz="0" w:space="0" w:color="auto"/>
        <w:left w:val="none" w:sz="0" w:space="0" w:color="auto"/>
        <w:bottom w:val="none" w:sz="0" w:space="0" w:color="auto"/>
        <w:right w:val="none" w:sz="0" w:space="0" w:color="auto"/>
      </w:divBdr>
      <w:divsChild>
        <w:div w:id="449669066">
          <w:marLeft w:val="0"/>
          <w:marRight w:val="0"/>
          <w:marTop w:val="0"/>
          <w:marBottom w:val="0"/>
          <w:divBdr>
            <w:top w:val="none" w:sz="0" w:space="0" w:color="auto"/>
            <w:left w:val="none" w:sz="0" w:space="0" w:color="auto"/>
            <w:bottom w:val="none" w:sz="0" w:space="0" w:color="auto"/>
            <w:right w:val="none" w:sz="0" w:space="0" w:color="auto"/>
          </w:divBdr>
          <w:divsChild>
            <w:div w:id="1047022004">
              <w:marLeft w:val="0"/>
              <w:marRight w:val="0"/>
              <w:marTop w:val="0"/>
              <w:marBottom w:val="0"/>
              <w:divBdr>
                <w:top w:val="none" w:sz="0" w:space="0" w:color="auto"/>
                <w:left w:val="none" w:sz="0" w:space="0" w:color="auto"/>
                <w:bottom w:val="none" w:sz="0" w:space="0" w:color="auto"/>
                <w:right w:val="none" w:sz="0" w:space="0" w:color="auto"/>
              </w:divBdr>
              <w:divsChild>
                <w:div w:id="12434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92294">
      <w:bodyDiv w:val="1"/>
      <w:marLeft w:val="0"/>
      <w:marRight w:val="0"/>
      <w:marTop w:val="0"/>
      <w:marBottom w:val="0"/>
      <w:divBdr>
        <w:top w:val="none" w:sz="0" w:space="0" w:color="auto"/>
        <w:left w:val="none" w:sz="0" w:space="0" w:color="auto"/>
        <w:bottom w:val="none" w:sz="0" w:space="0" w:color="auto"/>
        <w:right w:val="none" w:sz="0" w:space="0" w:color="auto"/>
      </w:divBdr>
      <w:divsChild>
        <w:div w:id="441607054">
          <w:marLeft w:val="0"/>
          <w:marRight w:val="0"/>
          <w:marTop w:val="0"/>
          <w:marBottom w:val="0"/>
          <w:divBdr>
            <w:top w:val="none" w:sz="0" w:space="0" w:color="auto"/>
            <w:left w:val="none" w:sz="0" w:space="0" w:color="auto"/>
            <w:bottom w:val="none" w:sz="0" w:space="0" w:color="auto"/>
            <w:right w:val="none" w:sz="0" w:space="0" w:color="auto"/>
          </w:divBdr>
          <w:divsChild>
            <w:div w:id="1255359193">
              <w:marLeft w:val="0"/>
              <w:marRight w:val="0"/>
              <w:marTop w:val="0"/>
              <w:marBottom w:val="0"/>
              <w:divBdr>
                <w:top w:val="none" w:sz="0" w:space="0" w:color="auto"/>
                <w:left w:val="none" w:sz="0" w:space="0" w:color="auto"/>
                <w:bottom w:val="none" w:sz="0" w:space="0" w:color="auto"/>
                <w:right w:val="none" w:sz="0" w:space="0" w:color="auto"/>
              </w:divBdr>
              <w:divsChild>
                <w:div w:id="273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9823">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7">
          <w:marLeft w:val="0"/>
          <w:marRight w:val="0"/>
          <w:marTop w:val="0"/>
          <w:marBottom w:val="0"/>
          <w:divBdr>
            <w:top w:val="none" w:sz="0" w:space="0" w:color="auto"/>
            <w:left w:val="none" w:sz="0" w:space="0" w:color="auto"/>
            <w:bottom w:val="none" w:sz="0" w:space="0" w:color="auto"/>
            <w:right w:val="none" w:sz="0" w:space="0" w:color="auto"/>
          </w:divBdr>
          <w:divsChild>
            <w:div w:id="1893468390">
              <w:marLeft w:val="0"/>
              <w:marRight w:val="0"/>
              <w:marTop w:val="0"/>
              <w:marBottom w:val="0"/>
              <w:divBdr>
                <w:top w:val="none" w:sz="0" w:space="0" w:color="auto"/>
                <w:left w:val="none" w:sz="0" w:space="0" w:color="auto"/>
                <w:bottom w:val="none" w:sz="0" w:space="0" w:color="auto"/>
                <w:right w:val="none" w:sz="0" w:space="0" w:color="auto"/>
              </w:divBdr>
              <w:divsChild>
                <w:div w:id="6015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84120480">
      <w:bodyDiv w:val="1"/>
      <w:marLeft w:val="0"/>
      <w:marRight w:val="0"/>
      <w:marTop w:val="0"/>
      <w:marBottom w:val="0"/>
      <w:divBdr>
        <w:top w:val="none" w:sz="0" w:space="0" w:color="auto"/>
        <w:left w:val="none" w:sz="0" w:space="0" w:color="auto"/>
        <w:bottom w:val="none" w:sz="0" w:space="0" w:color="auto"/>
        <w:right w:val="none" w:sz="0" w:space="0" w:color="auto"/>
      </w:divBdr>
      <w:divsChild>
        <w:div w:id="1739589989">
          <w:marLeft w:val="0"/>
          <w:marRight w:val="0"/>
          <w:marTop w:val="0"/>
          <w:marBottom w:val="0"/>
          <w:divBdr>
            <w:top w:val="none" w:sz="0" w:space="0" w:color="auto"/>
            <w:left w:val="none" w:sz="0" w:space="0" w:color="auto"/>
            <w:bottom w:val="none" w:sz="0" w:space="0" w:color="auto"/>
            <w:right w:val="none" w:sz="0" w:space="0" w:color="auto"/>
          </w:divBdr>
          <w:divsChild>
            <w:div w:id="1392146406">
              <w:marLeft w:val="0"/>
              <w:marRight w:val="0"/>
              <w:marTop w:val="0"/>
              <w:marBottom w:val="0"/>
              <w:divBdr>
                <w:top w:val="none" w:sz="0" w:space="0" w:color="auto"/>
                <w:left w:val="none" w:sz="0" w:space="0" w:color="auto"/>
                <w:bottom w:val="none" w:sz="0" w:space="0" w:color="auto"/>
                <w:right w:val="none" w:sz="0" w:space="0" w:color="auto"/>
              </w:divBdr>
              <w:divsChild>
                <w:div w:id="1857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10453">
      <w:bodyDiv w:val="1"/>
      <w:marLeft w:val="0"/>
      <w:marRight w:val="0"/>
      <w:marTop w:val="0"/>
      <w:marBottom w:val="0"/>
      <w:divBdr>
        <w:top w:val="none" w:sz="0" w:space="0" w:color="auto"/>
        <w:left w:val="none" w:sz="0" w:space="0" w:color="auto"/>
        <w:bottom w:val="none" w:sz="0" w:space="0" w:color="auto"/>
        <w:right w:val="none" w:sz="0" w:space="0" w:color="auto"/>
      </w:divBdr>
      <w:divsChild>
        <w:div w:id="850796396">
          <w:marLeft w:val="0"/>
          <w:marRight w:val="0"/>
          <w:marTop w:val="0"/>
          <w:marBottom w:val="0"/>
          <w:divBdr>
            <w:top w:val="none" w:sz="0" w:space="0" w:color="auto"/>
            <w:left w:val="none" w:sz="0" w:space="0" w:color="auto"/>
            <w:bottom w:val="none" w:sz="0" w:space="0" w:color="auto"/>
            <w:right w:val="none" w:sz="0" w:space="0" w:color="auto"/>
          </w:divBdr>
          <w:divsChild>
            <w:div w:id="113259231">
              <w:marLeft w:val="0"/>
              <w:marRight w:val="0"/>
              <w:marTop w:val="0"/>
              <w:marBottom w:val="0"/>
              <w:divBdr>
                <w:top w:val="none" w:sz="0" w:space="0" w:color="auto"/>
                <w:left w:val="none" w:sz="0" w:space="0" w:color="auto"/>
                <w:bottom w:val="none" w:sz="0" w:space="0" w:color="auto"/>
                <w:right w:val="none" w:sz="0" w:space="0" w:color="auto"/>
              </w:divBdr>
              <w:divsChild>
                <w:div w:id="5807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3071</Words>
  <Characters>19351</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Sicherheitsrichtlinie "Identitäts- und Berechtigungsmanagement"</vt:lpstr>
    </vt:vector>
  </TitlesOfParts>
  <Manager/>
  <Company/>
  <LinksUpToDate>false</LinksUpToDate>
  <CharactersWithSpaces>22378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"Identitäts- und Berechtigungsmanagement"</dc:title>
  <dc:subject/>
  <dc:creator>Jens Mahnke</dc:creator>
  <cp:keywords/>
  <dc:description/>
  <cp:lastModifiedBy>Jens Mahnke</cp:lastModifiedBy>
  <cp:revision>46</cp:revision>
  <cp:lastPrinted>2021-08-02T14:51:00Z</cp:lastPrinted>
  <dcterms:created xsi:type="dcterms:W3CDTF">2021-08-02T16:58:00Z</dcterms:created>
  <dcterms:modified xsi:type="dcterms:W3CDTF">2023-09-21T08:22:00Z</dcterms:modified>
  <cp:category/>
</cp:coreProperties>
</file>